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bookmarkStart w:id="2" w:name="_GoBack"/>
      <w:bookmarkEnd w:id="2"/>
    </w:p>
    <w:p>
      <w:pPr>
        <w:rPr>
          <w:sz w:val="84"/>
          <w:szCs w:val="84"/>
          <w:u w:val="single"/>
        </w:rPr>
      </w:pPr>
    </w:p>
    <w:p>
      <w:pPr>
        <w:rPr>
          <w:sz w:val="84"/>
          <w:szCs w:val="84"/>
          <w:u w:val="single"/>
        </w:rPr>
      </w:pPr>
    </w:p>
    <w:p>
      <w:pPr>
        <w:rPr>
          <w:sz w:val="84"/>
          <w:szCs w:val="84"/>
          <w:u w:val="single"/>
        </w:rPr>
      </w:pPr>
    </w:p>
    <w:p>
      <w:pPr>
        <w:jc w:val="center"/>
        <w:rPr>
          <w:rFonts w:hint="eastAsia" w:ascii="方正小标宋简体" w:hAnsi="方正小标宋简体" w:eastAsia="方正小标宋简体" w:cs="方正小标宋简体"/>
          <w:sz w:val="52"/>
          <w:szCs w:val="52"/>
          <w:lang w:eastAsia="zh-CN"/>
        </w:rPr>
      </w:pPr>
      <w:r>
        <w:rPr>
          <w:rFonts w:hint="eastAsia" w:ascii="方正小标宋简体" w:hAnsi="方正小标宋简体" w:eastAsia="方正小标宋简体" w:cs="方正小标宋简体"/>
          <w:sz w:val="52"/>
          <w:szCs w:val="52"/>
          <w:lang w:val="en-US" w:eastAsia="zh-CN"/>
        </w:rPr>
        <w:t>2023</w:t>
      </w:r>
      <w:r>
        <w:rPr>
          <w:rFonts w:hint="eastAsia" w:ascii="方正小标宋简体" w:hAnsi="方正小标宋简体" w:eastAsia="方正小标宋简体" w:cs="方正小标宋简体"/>
          <w:sz w:val="52"/>
          <w:szCs w:val="52"/>
        </w:rPr>
        <w:t>年</w:t>
      </w:r>
      <w:r>
        <w:rPr>
          <w:rFonts w:hint="eastAsia" w:ascii="方正小标宋简体" w:hAnsi="方正小标宋简体" w:eastAsia="方正小标宋简体" w:cs="方正小标宋简体"/>
          <w:sz w:val="52"/>
          <w:szCs w:val="52"/>
          <w:lang w:eastAsia="zh-CN"/>
        </w:rPr>
        <w:t>海口市人民政府办公室</w:t>
      </w:r>
    </w:p>
    <w:p>
      <w:pPr>
        <w:jc w:val="center"/>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lang w:eastAsia="zh-CN"/>
        </w:rPr>
        <w:t>本级</w:t>
      </w:r>
      <w:r>
        <w:rPr>
          <w:rFonts w:hint="eastAsia" w:ascii="方正小标宋简体" w:hAnsi="方正小标宋简体" w:eastAsia="方正小标宋简体" w:cs="方正小标宋简体"/>
          <w:sz w:val="52"/>
          <w:szCs w:val="52"/>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海口市人民政府办公室概况</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7"/>
        <w:numPr>
          <w:ilvl w:val="0"/>
          <w:numId w:val="1"/>
        </w:numPr>
        <w:ind w:firstLineChars="0"/>
        <w:rPr>
          <w:rFonts w:ascii="黑体" w:hAnsi="黑体" w:eastAsia="黑体"/>
          <w:sz w:val="32"/>
          <w:szCs w:val="32"/>
        </w:rPr>
      </w:pPr>
      <w:r>
        <w:rPr>
          <w:rFonts w:hint="eastAsia" w:ascii="黑体" w:hAnsi="黑体" w:eastAsia="黑体"/>
          <w:sz w:val="32"/>
          <w:szCs w:val="32"/>
        </w:rPr>
        <w:t xml:space="preserve"> 海口市人民政府办公室</w:t>
      </w:r>
      <w:r>
        <w:rPr>
          <w:rFonts w:hint="eastAsia" w:ascii="黑体" w:hAnsi="黑体" w:eastAsia="黑体"/>
          <w:sz w:val="32"/>
          <w:szCs w:val="32"/>
          <w:lang w:val="en-US" w:eastAsia="zh-CN"/>
        </w:rPr>
        <w:t>2023年本级</w:t>
      </w:r>
      <w:r>
        <w:rPr>
          <w:rFonts w:hint="eastAsia" w:ascii="黑体" w:hAnsi="黑体" w:eastAsia="黑体"/>
          <w:sz w:val="32"/>
          <w:szCs w:val="32"/>
        </w:rPr>
        <w:t>预算表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海口市人民政府办公室</w:t>
      </w:r>
      <w:r>
        <w:rPr>
          <w:rFonts w:hint="eastAsia" w:ascii="黑体" w:hAnsi="黑体" w:eastAsia="黑体"/>
          <w:sz w:val="32"/>
          <w:szCs w:val="32"/>
          <w:lang w:val="en-US" w:eastAsia="zh-CN"/>
        </w:rPr>
        <w:t>2023年</w:t>
      </w:r>
      <w:r>
        <w:rPr>
          <w:rFonts w:hint="eastAsia" w:ascii="黑体" w:hAnsi="黑体" w:eastAsia="黑体"/>
          <w:sz w:val="32"/>
          <w:szCs w:val="32"/>
          <w:lang w:eastAsia="zh-CN"/>
        </w:rPr>
        <w:t>本级</w:t>
      </w:r>
      <w:r>
        <w:rPr>
          <w:rFonts w:hint="eastAsia" w:ascii="黑体" w:hAnsi="黑体" w:eastAsia="黑体"/>
          <w:sz w:val="32"/>
          <w:szCs w:val="32"/>
        </w:rPr>
        <w:t>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7"/>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海口市人民政府办公室概况</w:t>
      </w:r>
    </w:p>
    <w:p>
      <w:pPr>
        <w:jc w:val="left"/>
        <w:rPr>
          <w:rFonts w:ascii="仿宋_GB2312" w:hAnsi="仿宋_GB2312" w:eastAsia="仿宋_GB2312" w:cs="仿宋_GB2312"/>
          <w:sz w:val="32"/>
          <w:szCs w:val="32"/>
        </w:rPr>
      </w:pPr>
    </w:p>
    <w:p>
      <w:pPr>
        <w:pStyle w:val="7"/>
        <w:numPr>
          <w:ilvl w:val="0"/>
          <w:numId w:val="0"/>
        </w:numPr>
        <w:ind w:leftChars="0" w:firstLine="640" w:firstLineChars="200"/>
        <w:jc w:val="left"/>
        <w:rPr>
          <w:rFonts w:ascii="黑体" w:hAnsi="黑体" w:eastAsia="黑体" w:cs="仿宋_GB2312"/>
          <w:sz w:val="32"/>
          <w:szCs w:val="32"/>
        </w:rPr>
      </w:pPr>
      <w:r>
        <w:rPr>
          <w:rFonts w:hint="eastAsia" w:ascii="黑体" w:hAnsi="黑体" w:eastAsia="黑体" w:cs="仿宋_GB2312"/>
          <w:sz w:val="32"/>
          <w:szCs w:val="32"/>
          <w:lang w:eastAsia="zh-CN"/>
        </w:rPr>
        <w:t>一、</w:t>
      </w:r>
      <w:r>
        <w:rPr>
          <w:rFonts w:hint="eastAsia" w:ascii="黑体" w:hAnsi="黑体" w:eastAsia="黑体" w:cs="仿宋_GB2312"/>
          <w:sz w:val="32"/>
          <w:szCs w:val="32"/>
        </w:rPr>
        <w:t>主要职能</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海口市人民政府办公室是协助市政府领导处理海口市人民政府日常工作，主管全市档案和海防工作的海口市人民政府工作部门，为正处级。加挂海口市档案局、海口市海防办公室牌子。 </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市政府办公室贯彻执行党中央的方针政策、法律法规，落实省委、市委决策部署以及中国（海南）自由贸易试验区、</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中国特色自由贸易港建设的政策措施，在履行职责过程中坚持和加强党档案和海防工作的集中统一领导。主要职责是：</w:t>
      </w: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（一）负责市政府会议的准备工作，协助市政府领导同志组织实施会议决策事项。</w:t>
      </w: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240" w:lineRule="auto"/>
        <w:ind w:left="0" w:right="0" w:firstLine="640" w:firstLineChars="200"/>
        <w:jc w:val="both"/>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（二）协助市政府领导同志组织起草或审核以市政府、市政府办公室名义发布的公文。</w:t>
      </w: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（三）研究各区人民政府、市政府各部门、各开发区请示市政府的事项，提出审核处理意见，报市政府领导同志审批。</w:t>
      </w: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（四）督促检查各区人民政府、市政府各部门、各开发区对省政府重大决策部署、省政府领导重要批示指示和市政府决定事项、市政府领导同志指示的贯彻落实情况，及时向市政府领导同志报告。</w:t>
      </w: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（五）负责市政府值班工作，及时报告重要情况，传达和督促落实市政府领导同志指示，协助处理各区人民政府、市政府各部门、各开发区向市政府反映的重要问题。</w:t>
      </w: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（六）负责省人大、省政协和市人大、市政协交市政府的有关建议、提案办理工作。</w:t>
      </w: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（七）负责全市政府信息的采编、分析、上报，管理市政府门户网站；负责《海口市人民政府公报》的编辑、出版、发行。</w:t>
      </w: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（八）负责全市政务公开日常工作，负责指导、监督全市政府信息公开工作。</w:t>
      </w: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（九）负责市政府和市政府办公室电子政务系统的建设运行和电子政务工作。</w:t>
      </w: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（十）负责监督指导全市机关、团体、企事业单位和其他组织的档案工作，依法查处档案违法案件。</w:t>
      </w: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（十</w:t>
      </w:r>
      <w:r>
        <w:rPr>
          <w:rFonts w:hint="eastAsia" w:ascii="仿宋_GB2312" w:hAnsi="仿宋_GB2312" w:eastAsia="仿宋_GB2312" w:cs="仿宋_GB2312"/>
          <w:b w:val="0"/>
          <w:i w:val="0"/>
          <w:caps w:val="0"/>
          <w:color w:val="000000"/>
          <w:spacing w:val="0"/>
          <w:sz w:val="32"/>
          <w:szCs w:val="32"/>
          <w:lang w:eastAsia="zh-CN"/>
        </w:rPr>
        <w:t>一</w:t>
      </w:r>
      <w:r>
        <w:rPr>
          <w:rFonts w:hint="eastAsia" w:ascii="仿宋_GB2312" w:hAnsi="仿宋_GB2312" w:eastAsia="仿宋_GB2312" w:cs="仿宋_GB2312"/>
          <w:b w:val="0"/>
          <w:i w:val="0"/>
          <w:caps w:val="0"/>
          <w:color w:val="000000"/>
          <w:spacing w:val="0"/>
          <w:sz w:val="32"/>
          <w:szCs w:val="32"/>
        </w:rPr>
        <w:t>）负责协调全市海防工作。</w:t>
      </w: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（十</w:t>
      </w:r>
      <w:r>
        <w:rPr>
          <w:rFonts w:hint="eastAsia" w:ascii="仿宋_GB2312" w:hAnsi="仿宋_GB2312" w:eastAsia="仿宋_GB2312" w:cs="仿宋_GB2312"/>
          <w:b w:val="0"/>
          <w:i w:val="0"/>
          <w:caps w:val="0"/>
          <w:color w:val="000000"/>
          <w:spacing w:val="0"/>
          <w:sz w:val="32"/>
          <w:szCs w:val="32"/>
          <w:lang w:eastAsia="zh-CN"/>
        </w:rPr>
        <w:t>二</w:t>
      </w:r>
      <w:r>
        <w:rPr>
          <w:rFonts w:hint="eastAsia" w:ascii="仿宋_GB2312" w:hAnsi="仿宋_GB2312" w:eastAsia="仿宋_GB2312" w:cs="仿宋_GB2312"/>
          <w:b w:val="0"/>
          <w:i w:val="0"/>
          <w:caps w:val="0"/>
          <w:color w:val="000000"/>
          <w:spacing w:val="0"/>
          <w:sz w:val="32"/>
          <w:szCs w:val="32"/>
        </w:rPr>
        <w:t>）组织指导、督促检查地方志工作，依法查处地方志违法行为。</w:t>
      </w: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（十</w:t>
      </w:r>
      <w:r>
        <w:rPr>
          <w:rFonts w:hint="eastAsia" w:ascii="仿宋_GB2312" w:hAnsi="仿宋_GB2312" w:eastAsia="仿宋_GB2312" w:cs="仿宋_GB2312"/>
          <w:b w:val="0"/>
          <w:i w:val="0"/>
          <w:caps w:val="0"/>
          <w:color w:val="000000"/>
          <w:spacing w:val="0"/>
          <w:sz w:val="32"/>
          <w:szCs w:val="32"/>
          <w:lang w:eastAsia="zh-CN"/>
        </w:rPr>
        <w:t>三</w:t>
      </w:r>
      <w:r>
        <w:rPr>
          <w:rFonts w:hint="eastAsia" w:ascii="仿宋_GB2312" w:hAnsi="仿宋_GB2312" w:eastAsia="仿宋_GB2312" w:cs="仿宋_GB2312"/>
          <w:b w:val="0"/>
          <w:i w:val="0"/>
          <w:caps w:val="0"/>
          <w:color w:val="000000"/>
          <w:spacing w:val="0"/>
          <w:sz w:val="32"/>
          <w:szCs w:val="32"/>
        </w:rPr>
        <w:t>）指导协调对全市国民经济、社会发展全局性、综合性、战略性问题研究和市领导交办的专题性调研，提出政策建议。</w:t>
      </w: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b w:val="0"/>
          <w:i w:val="0"/>
          <w:caps w:val="0"/>
          <w:color w:val="000000"/>
          <w:spacing w:val="0"/>
          <w:sz w:val="32"/>
          <w:szCs w:val="32"/>
        </w:rPr>
      </w:pPr>
      <w:r>
        <w:rPr>
          <w:rFonts w:hint="eastAsia" w:ascii="仿宋_GB2312" w:hAnsi="仿宋_GB2312" w:eastAsia="仿宋_GB2312" w:cs="仿宋_GB2312"/>
          <w:b w:val="0"/>
          <w:i w:val="0"/>
          <w:caps w:val="0"/>
          <w:color w:val="000000"/>
          <w:spacing w:val="0"/>
          <w:sz w:val="32"/>
          <w:szCs w:val="32"/>
        </w:rPr>
        <w:t>（十</w:t>
      </w:r>
      <w:r>
        <w:rPr>
          <w:rFonts w:hint="eastAsia" w:ascii="仿宋_GB2312" w:hAnsi="仿宋_GB2312" w:eastAsia="仿宋_GB2312" w:cs="仿宋_GB2312"/>
          <w:b w:val="0"/>
          <w:i w:val="0"/>
          <w:caps w:val="0"/>
          <w:color w:val="000000"/>
          <w:spacing w:val="0"/>
          <w:sz w:val="32"/>
          <w:szCs w:val="32"/>
          <w:lang w:eastAsia="zh-CN"/>
        </w:rPr>
        <w:t>四</w:t>
      </w:r>
      <w:r>
        <w:rPr>
          <w:rFonts w:hint="eastAsia" w:ascii="仿宋_GB2312" w:hAnsi="仿宋_GB2312" w:eastAsia="仿宋_GB2312" w:cs="仿宋_GB2312"/>
          <w:b w:val="0"/>
          <w:i w:val="0"/>
          <w:caps w:val="0"/>
          <w:color w:val="000000"/>
          <w:spacing w:val="0"/>
          <w:sz w:val="32"/>
          <w:szCs w:val="32"/>
        </w:rPr>
        <w:t>）负责全市国防动员的综合计划、组织协调、检查督促、文秘服务工作。</w:t>
      </w:r>
    </w:p>
    <w:p>
      <w:pPr>
        <w:pStyle w:val="4"/>
        <w:keepNext w:val="0"/>
        <w:keepLines w:val="0"/>
        <w:pageBreakBefore w:val="0"/>
        <w:widowControl/>
        <w:suppressLineNumbers w:val="0"/>
        <w:kinsoku/>
        <w:wordWrap/>
        <w:overflowPunct/>
        <w:topLinePunct w:val="0"/>
        <w:autoSpaceDE/>
        <w:autoSpaceDN/>
        <w:bidi w:val="0"/>
        <w:adjustRightInd w:val="0"/>
        <w:snapToGrid/>
        <w:spacing w:before="0" w:beforeAutospacing="0" w:after="0" w:afterAutospacing="0" w:line="240" w:lineRule="auto"/>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000000"/>
          <w:spacing w:val="0"/>
          <w:sz w:val="32"/>
          <w:szCs w:val="32"/>
        </w:rPr>
        <w:t>（十</w:t>
      </w:r>
      <w:r>
        <w:rPr>
          <w:rFonts w:hint="eastAsia" w:ascii="仿宋_GB2312" w:hAnsi="仿宋_GB2312" w:eastAsia="仿宋_GB2312" w:cs="仿宋_GB2312"/>
          <w:b w:val="0"/>
          <w:i w:val="0"/>
          <w:caps w:val="0"/>
          <w:color w:val="000000"/>
          <w:spacing w:val="0"/>
          <w:sz w:val="32"/>
          <w:szCs w:val="32"/>
          <w:lang w:eastAsia="zh-CN"/>
        </w:rPr>
        <w:t>五</w:t>
      </w:r>
      <w:r>
        <w:rPr>
          <w:rFonts w:hint="eastAsia" w:ascii="仿宋_GB2312" w:hAnsi="仿宋_GB2312" w:eastAsia="仿宋_GB2312" w:cs="仿宋_GB2312"/>
          <w:b w:val="0"/>
          <w:i w:val="0"/>
          <w:caps w:val="0"/>
          <w:color w:val="000000"/>
          <w:spacing w:val="0"/>
          <w:sz w:val="32"/>
          <w:szCs w:val="32"/>
        </w:rPr>
        <w:t>）完成市委市政府和上级部门交办的其他任务。</w:t>
      </w:r>
    </w:p>
    <w:p>
      <w:pPr>
        <w:ind w:firstLine="640" w:firstLineChars="200"/>
        <w:rPr>
          <w:rFonts w:hint="eastAsia"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pacing w:val="-6"/>
          <w:sz w:val="32"/>
          <w:szCs w:val="32"/>
        </w:rPr>
        <w:t>海口市人民政府办公室</w:t>
      </w:r>
      <w:r>
        <w:rPr>
          <w:rFonts w:hint="eastAsia" w:ascii="黑体" w:hAnsi="黑体" w:eastAsia="黑体"/>
          <w:spacing w:val="-6"/>
          <w:sz w:val="32"/>
          <w:szCs w:val="32"/>
          <w:lang w:val="en-US" w:eastAsia="zh-CN"/>
        </w:rPr>
        <w:t>2023</w:t>
      </w:r>
      <w:r>
        <w:rPr>
          <w:rFonts w:hint="eastAsia" w:ascii="黑体" w:hAnsi="黑体" w:eastAsia="黑体"/>
          <w:sz w:val="32"/>
          <w:szCs w:val="32"/>
        </w:rPr>
        <w:t>年</w:t>
      </w:r>
      <w:r>
        <w:rPr>
          <w:rFonts w:hint="eastAsia" w:ascii="黑体" w:hAnsi="黑体" w:eastAsia="黑体"/>
          <w:sz w:val="32"/>
          <w:szCs w:val="32"/>
          <w:lang w:eastAsia="zh-CN"/>
        </w:rPr>
        <w:t>本级</w:t>
      </w:r>
      <w:r>
        <w:rPr>
          <w:rFonts w:hint="eastAsia" w:ascii="黑体" w:hAnsi="黑体" w:eastAsia="黑体"/>
          <w:sz w:val="32"/>
          <w:szCs w:val="32"/>
        </w:rPr>
        <w:t>预算表</w:t>
      </w:r>
    </w:p>
    <w:p>
      <w:pPr>
        <w:ind w:left="800"/>
        <w:jc w:val="left"/>
        <w:rPr>
          <w:rFonts w:ascii="黑体" w:hAnsi="黑体" w:eastAsia="黑体"/>
          <w:sz w:val="32"/>
          <w:szCs w:val="32"/>
        </w:rPr>
      </w:pPr>
    </w:p>
    <w:p>
      <w:pPr>
        <w:jc w:val="center"/>
        <w:rPr>
          <w:rFonts w:ascii="仿宋_GB2312" w:hAnsi="黑体" w:eastAsia="仿宋_GB2312"/>
          <w:b/>
          <w:sz w:val="32"/>
          <w:szCs w:val="32"/>
        </w:rPr>
      </w:pPr>
      <w:r>
        <w:rPr>
          <w:rFonts w:hint="eastAsia" w:ascii="仿宋_GB2312" w:hAnsi="黑体" w:eastAsia="仿宋_GB2312"/>
          <w:b/>
          <w:sz w:val="32"/>
          <w:szCs w:val="32"/>
        </w:rPr>
        <w:t>（此部分内容即为</w:t>
      </w:r>
      <w:r>
        <w:rPr>
          <w:rFonts w:hint="eastAsia" w:ascii="仿宋_GB2312" w:hAnsi="黑体" w:eastAsia="仿宋_GB2312"/>
          <w:b/>
          <w:sz w:val="32"/>
          <w:szCs w:val="32"/>
          <w:lang w:eastAsia="zh-CN"/>
        </w:rPr>
        <w:t>本级</w:t>
      </w:r>
      <w:r>
        <w:rPr>
          <w:rFonts w:hint="eastAsia" w:ascii="仿宋_GB2312" w:hAnsi="黑体" w:eastAsia="仿宋_GB2312"/>
          <w:b/>
          <w:sz w:val="32"/>
          <w:szCs w:val="32"/>
        </w:rPr>
        <w:t>预算公开表）</w:t>
      </w:r>
    </w:p>
    <w:p>
      <w:pP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pacing w:val="-6"/>
          <w:sz w:val="32"/>
          <w:szCs w:val="32"/>
        </w:rPr>
        <w:t>海口市人民政府办公室</w:t>
      </w:r>
      <w:r>
        <w:rPr>
          <w:rFonts w:hint="eastAsia" w:ascii="黑体" w:hAnsi="黑体" w:eastAsia="黑体"/>
          <w:spacing w:val="-6"/>
          <w:sz w:val="32"/>
          <w:szCs w:val="32"/>
          <w:lang w:val="en-US" w:eastAsia="zh-CN"/>
        </w:rPr>
        <w:t>2023</w:t>
      </w:r>
      <w:r>
        <w:rPr>
          <w:rFonts w:hint="eastAsia" w:ascii="黑体" w:hAnsi="黑体" w:eastAsia="黑体"/>
          <w:sz w:val="32"/>
          <w:szCs w:val="32"/>
        </w:rPr>
        <w:t>年</w:t>
      </w:r>
      <w:r>
        <w:rPr>
          <w:rFonts w:hint="eastAsia" w:ascii="黑体" w:hAnsi="黑体" w:eastAsia="黑体"/>
          <w:sz w:val="32"/>
          <w:szCs w:val="32"/>
          <w:lang w:eastAsia="zh-CN"/>
        </w:rPr>
        <w:t>本级</w:t>
      </w:r>
      <w:r>
        <w:rPr>
          <w:rFonts w:hint="eastAsia" w:ascii="黑体" w:hAnsi="黑体" w:eastAsia="黑体"/>
          <w:sz w:val="32"/>
          <w:szCs w:val="32"/>
        </w:rPr>
        <w:t>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w:t>
      </w:r>
      <w:r>
        <w:rPr>
          <w:rFonts w:hint="eastAsia" w:ascii="黑体" w:hAnsi="黑体" w:eastAsia="黑体"/>
          <w:color w:val="auto"/>
          <w:sz w:val="32"/>
          <w:szCs w:val="32"/>
        </w:rPr>
        <w:t>关于</w:t>
      </w:r>
      <w:r>
        <w:rPr>
          <w:rFonts w:hint="eastAsia" w:ascii="黑体" w:hAnsi="黑体" w:eastAsia="黑体"/>
          <w:color w:val="auto"/>
          <w:spacing w:val="-6"/>
          <w:sz w:val="32"/>
          <w:szCs w:val="32"/>
        </w:rPr>
        <w:t>海口市人民政府办公室</w:t>
      </w:r>
      <w:r>
        <w:rPr>
          <w:rFonts w:hint="eastAsia" w:ascii="黑体" w:hAnsi="黑体" w:eastAsia="黑体"/>
          <w:color w:val="auto"/>
          <w:spacing w:val="-6"/>
          <w:sz w:val="32"/>
          <w:szCs w:val="32"/>
          <w:lang w:val="en-US" w:eastAsia="zh-CN"/>
        </w:rPr>
        <w:t>2023</w:t>
      </w:r>
      <w:r>
        <w:rPr>
          <w:rFonts w:hint="eastAsia" w:ascii="黑体" w:hAnsi="黑体" w:eastAsia="黑体"/>
          <w:color w:val="auto"/>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海口市人民政府办公室</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3028.56</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3028.56</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3028.56</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3028.56</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2301.94</w:t>
      </w:r>
      <w:r>
        <w:rPr>
          <w:rFonts w:hint="eastAsia" w:ascii="仿宋_GB2312" w:hAnsi="黑体" w:eastAsia="仿宋_GB2312"/>
          <w:sz w:val="32"/>
          <w:szCs w:val="32"/>
        </w:rPr>
        <w:t>万元、国防支出</w:t>
      </w:r>
      <w:r>
        <w:rPr>
          <w:rFonts w:hint="eastAsia" w:ascii="仿宋_GB2312" w:hAnsi="黑体" w:eastAsia="仿宋_GB2312" w:cs="仿宋_GB2312"/>
          <w:sz w:val="32"/>
          <w:szCs w:val="32"/>
          <w:lang w:val="en-US" w:eastAsia="zh-CN"/>
        </w:rPr>
        <w:t>5.30</w:t>
      </w:r>
      <w:r>
        <w:rPr>
          <w:rFonts w:hint="eastAsia" w:ascii="仿宋_GB2312" w:hAnsi="黑体" w:eastAsia="仿宋_GB2312"/>
          <w:sz w:val="32"/>
          <w:szCs w:val="32"/>
        </w:rPr>
        <w:t>万元、 社会保障和就业支出</w:t>
      </w:r>
      <w:r>
        <w:rPr>
          <w:rFonts w:hint="eastAsia" w:ascii="仿宋_GB2312" w:hAnsi="黑体" w:eastAsia="仿宋_GB2312"/>
          <w:sz w:val="32"/>
          <w:szCs w:val="32"/>
          <w:lang w:val="en-US" w:eastAsia="zh-CN"/>
        </w:rPr>
        <w:t>357.28万元、 卫生健康支出209.88万元、 住房保障支出154.15万元、</w:t>
      </w:r>
      <w:r>
        <w:rPr>
          <w:rFonts w:hint="eastAsia" w:ascii="仿宋_GB2312" w:hAnsi="黑体" w:eastAsia="仿宋_GB2312"/>
          <w:sz w:val="32"/>
          <w:szCs w:val="32"/>
        </w:rPr>
        <w:t>结转下年</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w:t>
      </w:r>
      <w:r>
        <w:rPr>
          <w:rFonts w:hint="eastAsia" w:ascii="黑体" w:hAnsi="黑体" w:eastAsia="黑体"/>
          <w:color w:val="auto"/>
          <w:sz w:val="32"/>
          <w:szCs w:val="32"/>
        </w:rPr>
        <w:t>关于</w:t>
      </w:r>
      <w:r>
        <w:rPr>
          <w:rFonts w:hint="eastAsia" w:ascii="黑体" w:hAnsi="黑体" w:eastAsia="黑体"/>
          <w:color w:val="auto"/>
          <w:spacing w:val="-6"/>
          <w:sz w:val="32"/>
          <w:szCs w:val="32"/>
        </w:rPr>
        <w:t>海口市人民政府办公室</w:t>
      </w:r>
      <w:r>
        <w:rPr>
          <w:rFonts w:hint="eastAsia" w:ascii="黑体" w:hAnsi="黑体" w:eastAsia="黑体"/>
          <w:color w:val="auto"/>
          <w:spacing w:val="-6"/>
          <w:sz w:val="32"/>
          <w:szCs w:val="32"/>
          <w:lang w:val="en-US" w:eastAsia="zh-CN"/>
        </w:rPr>
        <w:t>2023</w:t>
      </w:r>
      <w:r>
        <w:rPr>
          <w:rFonts w:hint="eastAsia" w:ascii="黑体" w:hAnsi="黑体" w:eastAsia="黑体"/>
          <w:color w:val="auto"/>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olor w:val="auto"/>
          <w:spacing w:val="0"/>
          <w:sz w:val="32"/>
          <w:szCs w:val="32"/>
        </w:rPr>
        <w:t>海口市人民政府办公室</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3028.56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221.08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减少了国防支出。</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szCs w:val="32"/>
          <w:lang w:eastAsia="zh-CN"/>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2301.94</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76.01</w:t>
      </w:r>
      <w:r>
        <w:rPr>
          <w:rFonts w:hint="eastAsia" w:ascii="仿宋_GB2312" w:hAnsi="黑体" w:eastAsia="仿宋_GB2312"/>
          <w:sz w:val="32"/>
          <w:szCs w:val="32"/>
        </w:rPr>
        <w:t>%；国防支出</w:t>
      </w:r>
      <w:r>
        <w:rPr>
          <w:rFonts w:hint="eastAsia" w:ascii="仿宋_GB2312" w:hAnsi="黑体" w:eastAsia="仿宋_GB2312" w:cs="仿宋_GB2312"/>
          <w:sz w:val="32"/>
          <w:szCs w:val="32"/>
          <w:lang w:val="en-US" w:eastAsia="zh-CN"/>
        </w:rPr>
        <w:t>5.30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0.18</w:t>
      </w:r>
      <w:r>
        <w:rPr>
          <w:rFonts w:hint="eastAsia" w:ascii="仿宋_GB2312" w:hAnsi="黑体" w:eastAsia="仿宋_GB2312"/>
          <w:sz w:val="32"/>
          <w:szCs w:val="32"/>
        </w:rPr>
        <w:t>%；社会保障和就业支出</w:t>
      </w:r>
      <w:r>
        <w:rPr>
          <w:rFonts w:hint="eastAsia" w:ascii="仿宋_GB2312" w:hAnsi="黑体" w:eastAsia="仿宋_GB2312"/>
          <w:sz w:val="32"/>
          <w:szCs w:val="32"/>
          <w:lang w:val="en-US" w:eastAsia="zh-CN"/>
        </w:rPr>
        <w:t>357.28万元</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11.80</w:t>
      </w:r>
      <w:r>
        <w:rPr>
          <w:rFonts w:hint="eastAsia" w:ascii="仿宋_GB2312" w:hAnsi="黑体" w:eastAsia="仿宋_GB2312"/>
          <w:sz w:val="32"/>
          <w:szCs w:val="32"/>
        </w:rPr>
        <w:t>%；</w:t>
      </w:r>
      <w:r>
        <w:rPr>
          <w:rFonts w:hint="eastAsia" w:ascii="仿宋_GB2312" w:hAnsi="黑体" w:eastAsia="仿宋_GB2312"/>
          <w:sz w:val="32"/>
          <w:szCs w:val="32"/>
          <w:lang w:val="en-US" w:eastAsia="zh-CN"/>
        </w:rPr>
        <w:t>卫生健康支出209.88万元</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6.93</w:t>
      </w:r>
      <w:r>
        <w:rPr>
          <w:rFonts w:hint="eastAsia" w:ascii="仿宋_GB2312" w:hAnsi="黑体" w:eastAsia="仿宋_GB2312"/>
          <w:sz w:val="32"/>
          <w:szCs w:val="32"/>
        </w:rPr>
        <w:t>%；</w:t>
      </w:r>
      <w:r>
        <w:rPr>
          <w:rFonts w:hint="eastAsia" w:ascii="仿宋_GB2312" w:hAnsi="黑体" w:eastAsia="仿宋_GB2312"/>
          <w:sz w:val="32"/>
          <w:szCs w:val="32"/>
          <w:lang w:val="en-US" w:eastAsia="zh-CN"/>
        </w:rPr>
        <w:t>住房保障支出154.15万元，</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5.09</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黑体" w:eastAsia="仿宋_GB2312"/>
          <w:color w:val="auto"/>
          <w:sz w:val="32"/>
          <w:szCs w:val="32"/>
        </w:rPr>
      </w:pPr>
      <w:r>
        <w:rPr>
          <w:rFonts w:hint="eastAsia" w:ascii="仿宋_GB2312" w:hAnsi="黑体" w:eastAsia="仿宋_GB2312" w:cs="仿宋_GB2312"/>
          <w:color w:val="auto"/>
          <w:sz w:val="32"/>
          <w:szCs w:val="32"/>
        </w:rPr>
        <w:t>1.一般公共服务（类）政府办公</w:t>
      </w:r>
      <w:bookmarkStart w:id="0" w:name="OLE_LINK6"/>
      <w:r>
        <w:rPr>
          <w:rFonts w:hint="eastAsia" w:ascii="仿宋_GB2312" w:hAnsi="黑体" w:eastAsia="仿宋_GB2312" w:cs="仿宋_GB2312"/>
          <w:color w:val="auto"/>
          <w:sz w:val="32"/>
          <w:szCs w:val="32"/>
        </w:rPr>
        <w:t>室</w:t>
      </w:r>
      <w:bookmarkEnd w:id="0"/>
      <w:r>
        <w:rPr>
          <w:rFonts w:hint="eastAsia" w:ascii="仿宋_GB2312" w:hAnsi="黑体" w:eastAsia="仿宋_GB2312" w:cs="仿宋_GB2312"/>
          <w:color w:val="auto"/>
          <w:sz w:val="32"/>
          <w:szCs w:val="32"/>
        </w:rPr>
        <w:t>及相关机构事务（款）行政运行（项）</w:t>
      </w: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1603.44</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eastAsia="zh-CN"/>
        </w:rPr>
        <w:t>增加</w:t>
      </w:r>
      <w:r>
        <w:rPr>
          <w:rFonts w:hint="eastAsia" w:ascii="仿宋_GB2312" w:hAnsi="黑体" w:eastAsia="仿宋_GB2312"/>
          <w:color w:val="auto"/>
          <w:sz w:val="32"/>
          <w:szCs w:val="32"/>
          <w:lang w:val="en-US" w:eastAsia="zh-CN"/>
        </w:rPr>
        <w:t>130.49</w:t>
      </w:r>
      <w:r>
        <w:rPr>
          <w:rFonts w:hint="eastAsia" w:ascii="仿宋_GB2312" w:hAnsi="黑体" w:eastAsia="仿宋_GB2312"/>
          <w:color w:val="auto"/>
          <w:sz w:val="32"/>
          <w:szCs w:val="32"/>
        </w:rPr>
        <w:t>万元，主要</w:t>
      </w:r>
      <w:r>
        <w:rPr>
          <w:rFonts w:hint="eastAsia" w:ascii="仿宋_GB2312" w:hAnsi="黑体" w:eastAsia="仿宋_GB2312"/>
          <w:sz w:val="32"/>
          <w:szCs w:val="32"/>
          <w:lang w:val="en-US" w:eastAsia="zh-CN"/>
        </w:rPr>
        <w:t>原因</w:t>
      </w:r>
      <w:r>
        <w:rPr>
          <w:rFonts w:hint="eastAsia" w:ascii="仿宋_GB2312" w:hAnsi="黑体" w:eastAsia="仿宋_GB2312"/>
          <w:color w:val="auto"/>
          <w:sz w:val="32"/>
          <w:szCs w:val="32"/>
        </w:rPr>
        <w:t>是</w:t>
      </w:r>
      <w:r>
        <w:rPr>
          <w:rFonts w:hint="eastAsia" w:ascii="仿宋_GB2312" w:hAnsi="黑体" w:eastAsia="仿宋_GB2312"/>
          <w:color w:val="auto"/>
          <w:sz w:val="32"/>
          <w:szCs w:val="32"/>
          <w:lang w:eastAsia="zh-CN"/>
        </w:rPr>
        <w:t>增加了人员经费。</w:t>
      </w:r>
    </w:p>
    <w:p>
      <w:pPr>
        <w:ind w:firstLine="640" w:firstLineChars="200"/>
        <w:rPr>
          <w:rFonts w:hint="eastAsia" w:ascii="仿宋_GB2312" w:hAnsi="黑体" w:eastAsia="仿宋_GB2312" w:cs="仿宋_GB2312"/>
          <w:color w:val="auto"/>
          <w:sz w:val="32"/>
          <w:szCs w:val="32"/>
          <w:lang w:eastAsia="zh-CN"/>
        </w:rPr>
      </w:pPr>
      <w:r>
        <w:rPr>
          <w:rFonts w:hint="eastAsia" w:ascii="仿宋_GB2312" w:hAnsi="黑体" w:eastAsia="仿宋_GB2312"/>
          <w:color w:val="auto"/>
          <w:sz w:val="32"/>
          <w:szCs w:val="32"/>
        </w:rPr>
        <w:t>2.</w:t>
      </w:r>
      <w:r>
        <w:rPr>
          <w:rFonts w:hint="eastAsia" w:ascii="仿宋_GB2312" w:hAnsi="黑体" w:eastAsia="仿宋_GB2312" w:cs="仿宋_GB2312"/>
          <w:color w:val="auto"/>
          <w:sz w:val="32"/>
          <w:szCs w:val="32"/>
        </w:rPr>
        <w:t>一般公共服务（类）政府办公室及相关机构事务（款）一般行政管理事务（项）</w:t>
      </w:r>
      <w:r>
        <w:rPr>
          <w:rFonts w:hint="eastAsia" w:ascii="仿宋_GB2312" w:hAnsi="黑体" w:eastAsia="仿宋_GB2312" w:cs="仿宋_GB2312"/>
          <w:color w:val="auto"/>
          <w:sz w:val="32"/>
          <w:szCs w:val="32"/>
          <w:lang w:val="en-US" w:eastAsia="zh-CN"/>
        </w:rPr>
        <w:t>2023</w:t>
      </w:r>
      <w:r>
        <w:rPr>
          <w:rFonts w:hint="eastAsia" w:ascii="仿宋_GB2312" w:hAnsi="黑体" w:eastAsia="仿宋_GB2312"/>
          <w:color w:val="auto"/>
          <w:sz w:val="32"/>
          <w:szCs w:val="32"/>
        </w:rPr>
        <w:t>年预算数为</w:t>
      </w:r>
      <w:r>
        <w:rPr>
          <w:rFonts w:hint="eastAsia" w:ascii="仿宋_GB2312" w:hAnsi="黑体" w:eastAsia="仿宋_GB2312"/>
          <w:color w:val="auto"/>
          <w:sz w:val="32"/>
          <w:szCs w:val="32"/>
          <w:lang w:val="en-US" w:eastAsia="zh-CN"/>
        </w:rPr>
        <w:t>698.50</w:t>
      </w:r>
      <w:r>
        <w:rPr>
          <w:rFonts w:hint="eastAsia" w:ascii="仿宋_GB2312" w:hAnsi="黑体" w:eastAsia="仿宋_GB2312"/>
          <w:color w:val="auto"/>
          <w:sz w:val="32"/>
          <w:szCs w:val="32"/>
        </w:rPr>
        <w:t>万元，比上年预算数</w:t>
      </w:r>
      <w:r>
        <w:rPr>
          <w:rFonts w:hint="eastAsia" w:ascii="仿宋_GB2312" w:hAnsi="黑体" w:eastAsia="仿宋_GB2312"/>
          <w:color w:val="auto"/>
          <w:sz w:val="32"/>
          <w:szCs w:val="32"/>
          <w:lang w:eastAsia="zh-CN"/>
        </w:rPr>
        <w:t>减少增加</w:t>
      </w:r>
      <w:r>
        <w:rPr>
          <w:rFonts w:hint="eastAsia" w:ascii="仿宋_GB2312" w:hAnsi="黑体" w:eastAsia="仿宋_GB2312"/>
          <w:color w:val="auto"/>
          <w:sz w:val="32"/>
          <w:szCs w:val="32"/>
          <w:lang w:val="en-US" w:eastAsia="zh-CN"/>
        </w:rPr>
        <w:t>161.8</w:t>
      </w:r>
      <w:r>
        <w:rPr>
          <w:rFonts w:hint="eastAsia" w:ascii="仿宋_GB2312" w:hAnsi="黑体" w:eastAsia="仿宋_GB2312"/>
          <w:color w:val="auto"/>
          <w:sz w:val="32"/>
          <w:szCs w:val="32"/>
        </w:rPr>
        <w:t>万元，主要是</w:t>
      </w:r>
      <w:r>
        <w:rPr>
          <w:rFonts w:hint="eastAsia" w:ascii="仿宋_GB2312" w:hAnsi="黑体" w:eastAsia="仿宋_GB2312" w:cs="仿宋_GB2312"/>
          <w:color w:val="auto"/>
          <w:sz w:val="32"/>
          <w:szCs w:val="32"/>
          <w:lang w:eastAsia="zh-CN"/>
        </w:rPr>
        <w:t>增加了市疫情防控指挥部工作经费</w:t>
      </w:r>
      <w:r>
        <w:rPr>
          <w:rFonts w:hint="eastAsia" w:ascii="仿宋_GB2312" w:hAnsi="黑体" w:eastAsia="仿宋_GB2312" w:cs="仿宋_GB2312"/>
          <w:color w:val="auto"/>
          <w:sz w:val="32"/>
          <w:szCs w:val="32"/>
          <w:lang w:val="en-US" w:eastAsia="zh-CN"/>
        </w:rPr>
        <w:t>。</w:t>
      </w:r>
    </w:p>
    <w:p>
      <w:pPr>
        <w:spacing w:line="560" w:lineRule="exact"/>
        <w:ind w:firstLine="640" w:firstLineChars="200"/>
        <w:rPr>
          <w:rFonts w:hint="eastAsia" w:ascii="仿宋_GB2312" w:hAnsi="黑体" w:eastAsia="仿宋_GB2312"/>
          <w:color w:val="000000"/>
          <w:sz w:val="32"/>
          <w:szCs w:val="32"/>
          <w:lang w:val="en-US" w:eastAsia="zh-CN"/>
        </w:rPr>
      </w:pPr>
      <w:r>
        <w:rPr>
          <w:rFonts w:hint="eastAsia" w:ascii="仿宋_GB2312" w:hAnsi="黑体" w:eastAsia="仿宋_GB2312"/>
          <w:color w:val="000000"/>
          <w:sz w:val="32"/>
          <w:szCs w:val="32"/>
          <w:lang w:val="en-US" w:eastAsia="zh-CN"/>
        </w:rPr>
        <w:t>3.国防支出（类）国防动员（款）边海防（项）2023年预算数为5.30万元，比上年预算数增加5.1万元，主要原因是去年其他国防动员支出（项）预算数为721.70万元，今年无该项预算,仅申请边海防（项）预算，故提高预算额度保障工作需要。</w:t>
      </w:r>
    </w:p>
    <w:p>
      <w:pPr>
        <w:spacing w:line="560" w:lineRule="exact"/>
        <w:ind w:firstLine="640" w:firstLineChars="200"/>
        <w:rPr>
          <w:rFonts w:hint="eastAsia" w:ascii="仿宋_GB2312" w:hAnsi="黑体" w:eastAsia="仿宋_GB2312"/>
          <w:sz w:val="32"/>
          <w:szCs w:val="32"/>
        </w:rPr>
      </w:pPr>
      <w:r>
        <w:rPr>
          <w:rFonts w:hint="eastAsia" w:ascii="仿宋_GB2312" w:hAnsi="黑体" w:eastAsia="仿宋_GB2312"/>
          <w:color w:val="000000"/>
          <w:sz w:val="32"/>
          <w:szCs w:val="32"/>
          <w:lang w:val="en-US" w:eastAsia="zh-CN"/>
        </w:rPr>
        <w:t>4.社会保障和就业支出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行政单位离退休</w:t>
      </w:r>
      <w:r>
        <w:rPr>
          <w:rFonts w:hint="eastAsia" w:ascii="仿宋_GB2312" w:hAnsi="黑体" w:eastAsia="仿宋_GB2312" w:cs="仿宋_GB2312"/>
          <w:sz w:val="32"/>
          <w:szCs w:val="32"/>
        </w:rPr>
        <w:t>（项）20</w:t>
      </w:r>
      <w:r>
        <w:rPr>
          <w:rFonts w:hint="eastAsia" w:ascii="仿宋_GB2312" w:hAnsi="黑体" w:eastAsia="仿宋_GB2312" w:cs="仿宋_GB2312"/>
          <w:sz w:val="32"/>
          <w:szCs w:val="32"/>
          <w:lang w:val="en-US" w:eastAsia="zh-CN"/>
        </w:rPr>
        <w:t>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34.95</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3.1</w:t>
      </w:r>
      <w:r>
        <w:rPr>
          <w:rFonts w:hint="eastAsia" w:ascii="仿宋_GB2312" w:hAnsi="黑体" w:eastAsia="仿宋_GB2312"/>
          <w:sz w:val="32"/>
          <w:szCs w:val="32"/>
        </w:rPr>
        <w:t>万元</w:t>
      </w:r>
      <w:r>
        <w:rPr>
          <w:rFonts w:hint="eastAsia" w:ascii="仿宋_GB2312" w:hAnsi="黑体" w:eastAsia="仿宋_GB2312"/>
          <w:sz w:val="32"/>
          <w:szCs w:val="32"/>
          <w:lang w:eastAsia="zh-CN"/>
        </w:rPr>
        <w:t>，主要原因是工资调增</w:t>
      </w:r>
      <w:r>
        <w:rPr>
          <w:rFonts w:hint="eastAsia" w:ascii="仿宋_GB2312" w:hAnsi="黑体" w:eastAsia="仿宋_GB2312"/>
          <w:sz w:val="32"/>
          <w:szCs w:val="32"/>
        </w:rPr>
        <w:t>。</w:t>
      </w:r>
    </w:p>
    <w:p>
      <w:pPr>
        <w:spacing w:line="56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5.</w:t>
      </w:r>
      <w:r>
        <w:rPr>
          <w:rFonts w:hint="eastAsia" w:ascii="仿宋_GB2312" w:hAnsi="黑体" w:eastAsia="仿宋_GB2312"/>
          <w:color w:val="000000"/>
          <w:sz w:val="32"/>
          <w:szCs w:val="32"/>
          <w:lang w:val="en-US"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行政事业单位养老支出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机关事业单位基本养老保险缴费支出</w:t>
      </w:r>
      <w:r>
        <w:rPr>
          <w:rFonts w:hint="eastAsia" w:ascii="仿宋_GB2312" w:hAnsi="黑体" w:eastAsia="仿宋_GB2312" w:cs="仿宋_GB2312"/>
          <w:sz w:val="32"/>
          <w:szCs w:val="32"/>
        </w:rPr>
        <w:t>（项）20</w:t>
      </w:r>
      <w:r>
        <w:rPr>
          <w:rFonts w:hint="eastAsia" w:ascii="仿宋_GB2312" w:hAnsi="黑体" w:eastAsia="仿宋_GB2312" w:cs="仿宋_GB2312"/>
          <w:sz w:val="32"/>
          <w:szCs w:val="32"/>
          <w:lang w:val="en-US" w:eastAsia="zh-CN"/>
        </w:rPr>
        <w:t>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167.73</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29.09</w:t>
      </w:r>
      <w:r>
        <w:rPr>
          <w:rFonts w:hint="eastAsia" w:ascii="仿宋_GB2312" w:hAnsi="黑体" w:eastAsia="仿宋_GB2312"/>
          <w:sz w:val="32"/>
          <w:szCs w:val="32"/>
        </w:rPr>
        <w:t>万元，主要</w:t>
      </w:r>
      <w:r>
        <w:rPr>
          <w:rFonts w:hint="eastAsia" w:ascii="仿宋_GB2312" w:hAnsi="黑体" w:eastAsia="仿宋_GB2312"/>
          <w:sz w:val="32"/>
          <w:szCs w:val="32"/>
          <w:lang w:val="en-US" w:eastAsia="zh-CN"/>
        </w:rPr>
        <w:t>原因</w:t>
      </w:r>
      <w:r>
        <w:rPr>
          <w:rFonts w:hint="eastAsia" w:ascii="仿宋_GB2312" w:hAnsi="黑体" w:eastAsia="仿宋_GB2312"/>
          <w:sz w:val="32"/>
          <w:szCs w:val="32"/>
        </w:rPr>
        <w:t>是</w:t>
      </w:r>
      <w:r>
        <w:rPr>
          <w:rFonts w:hint="eastAsia" w:ascii="仿宋_GB2312" w:hAnsi="黑体" w:eastAsia="仿宋_GB2312"/>
          <w:sz w:val="32"/>
          <w:szCs w:val="32"/>
          <w:lang w:eastAsia="zh-CN"/>
        </w:rPr>
        <w:t>缴费基数调整</w:t>
      </w:r>
      <w:r>
        <w:rPr>
          <w:rFonts w:hint="eastAsia" w:ascii="仿宋_GB2312" w:hAnsi="黑体" w:eastAsia="仿宋_GB2312"/>
          <w:sz w:val="32"/>
          <w:szCs w:val="32"/>
        </w:rPr>
        <w:t>。</w:t>
      </w:r>
    </w:p>
    <w:p>
      <w:pPr>
        <w:spacing w:line="560" w:lineRule="exact"/>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6.</w:t>
      </w:r>
      <w:r>
        <w:rPr>
          <w:rFonts w:hint="eastAsia" w:ascii="仿宋_GB2312" w:hAnsi="黑体" w:eastAsia="仿宋_GB2312"/>
          <w:color w:val="000000"/>
          <w:sz w:val="32"/>
          <w:szCs w:val="32"/>
          <w:lang w:val="en-US"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 xml:space="preserve">行政事业单位养老支出   </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机关事业单位职业年金缴费支出</w:t>
      </w:r>
      <w:r>
        <w:rPr>
          <w:rFonts w:hint="eastAsia" w:ascii="仿宋_GB2312" w:hAnsi="黑体" w:eastAsia="仿宋_GB2312" w:cs="仿宋_GB2312"/>
          <w:sz w:val="32"/>
          <w:szCs w:val="32"/>
        </w:rPr>
        <w:t>（项）20</w:t>
      </w:r>
      <w:r>
        <w:rPr>
          <w:rFonts w:hint="eastAsia" w:ascii="仿宋_GB2312" w:hAnsi="黑体" w:eastAsia="仿宋_GB2312" w:cs="仿宋_GB2312"/>
          <w:sz w:val="32"/>
          <w:szCs w:val="32"/>
          <w:lang w:val="en-US" w:eastAsia="zh-CN"/>
        </w:rPr>
        <w:t>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83.87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sz w:val="32"/>
          <w:szCs w:val="32"/>
          <w:lang w:val="en-US" w:eastAsia="zh-CN"/>
        </w:rPr>
        <w:t>83.87</w:t>
      </w:r>
      <w:r>
        <w:rPr>
          <w:rFonts w:hint="eastAsia" w:ascii="仿宋_GB2312" w:hAnsi="黑体" w:eastAsia="仿宋_GB2312"/>
          <w:sz w:val="32"/>
          <w:szCs w:val="32"/>
        </w:rPr>
        <w:t>万元，主要</w:t>
      </w:r>
      <w:r>
        <w:rPr>
          <w:rFonts w:hint="eastAsia" w:ascii="仿宋_GB2312" w:hAnsi="黑体" w:eastAsia="仿宋_GB2312"/>
          <w:sz w:val="32"/>
          <w:szCs w:val="32"/>
          <w:lang w:val="en-US" w:eastAsia="zh-CN"/>
        </w:rPr>
        <w:t>原因</w:t>
      </w:r>
      <w:r>
        <w:rPr>
          <w:rFonts w:hint="eastAsia" w:ascii="仿宋_GB2312" w:hAnsi="黑体" w:eastAsia="仿宋_GB2312"/>
          <w:sz w:val="32"/>
          <w:szCs w:val="32"/>
        </w:rPr>
        <w:t>是</w:t>
      </w:r>
      <w:r>
        <w:rPr>
          <w:rFonts w:hint="eastAsia" w:ascii="仿宋_GB2312" w:hAnsi="黑体" w:eastAsia="仿宋_GB2312"/>
          <w:color w:val="000000"/>
          <w:sz w:val="32"/>
          <w:szCs w:val="32"/>
          <w:lang w:val="en-US" w:eastAsia="zh-CN"/>
        </w:rPr>
        <w:t>去年职业年金未纳入预算。</w:t>
      </w:r>
    </w:p>
    <w:p>
      <w:pPr>
        <w:spacing w:line="56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7.</w:t>
      </w:r>
      <w:r>
        <w:rPr>
          <w:rFonts w:hint="eastAsia" w:ascii="仿宋_GB2312" w:hAnsi="黑体" w:eastAsia="仿宋_GB2312"/>
          <w:color w:val="000000"/>
          <w:sz w:val="32"/>
          <w:szCs w:val="32"/>
          <w:lang w:val="en-US"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 xml:space="preserve">行政事业单位养老支出   </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其他行政事业单位养老支出</w:t>
      </w:r>
      <w:r>
        <w:rPr>
          <w:rFonts w:hint="eastAsia" w:ascii="仿宋_GB2312" w:hAnsi="黑体" w:eastAsia="仿宋_GB2312" w:cs="仿宋_GB2312"/>
          <w:sz w:val="32"/>
          <w:szCs w:val="32"/>
        </w:rPr>
        <w:t>（项）20</w:t>
      </w:r>
      <w:r>
        <w:rPr>
          <w:rFonts w:hint="eastAsia" w:ascii="仿宋_GB2312" w:hAnsi="黑体" w:eastAsia="仿宋_GB2312" w:cs="仿宋_GB2312"/>
          <w:sz w:val="32"/>
          <w:szCs w:val="32"/>
          <w:lang w:val="en-US" w:eastAsia="zh-CN"/>
        </w:rPr>
        <w:t>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63.02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5.24</w:t>
      </w:r>
      <w:r>
        <w:rPr>
          <w:rFonts w:hint="eastAsia" w:ascii="仿宋_GB2312" w:hAnsi="黑体" w:eastAsia="仿宋_GB2312"/>
          <w:sz w:val="32"/>
          <w:szCs w:val="32"/>
        </w:rPr>
        <w:t>万元，主要</w:t>
      </w:r>
      <w:r>
        <w:rPr>
          <w:rFonts w:hint="eastAsia" w:ascii="仿宋_GB2312" w:hAnsi="黑体" w:eastAsia="仿宋_GB2312"/>
          <w:sz w:val="32"/>
          <w:szCs w:val="32"/>
          <w:lang w:val="en-US" w:eastAsia="zh-CN"/>
        </w:rPr>
        <w:t>原因</w:t>
      </w:r>
      <w:r>
        <w:rPr>
          <w:rFonts w:hint="eastAsia" w:ascii="仿宋_GB2312" w:hAnsi="黑体" w:eastAsia="仿宋_GB2312"/>
          <w:sz w:val="32"/>
          <w:szCs w:val="32"/>
        </w:rPr>
        <w:t>是调资后经费有所增加。</w:t>
      </w:r>
    </w:p>
    <w:p>
      <w:pPr>
        <w:spacing w:line="56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8.</w:t>
      </w:r>
      <w:r>
        <w:rPr>
          <w:rFonts w:hint="eastAsia" w:ascii="仿宋_GB2312" w:hAnsi="黑体" w:eastAsia="仿宋_GB2312"/>
          <w:color w:val="000000"/>
          <w:sz w:val="32"/>
          <w:szCs w:val="32"/>
          <w:lang w:val="en-US" w:eastAsia="zh-CN"/>
        </w:rPr>
        <w:t>社会保障和就业支出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抚恤</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其他优抚支出</w:t>
      </w:r>
      <w:r>
        <w:rPr>
          <w:rFonts w:hint="eastAsia" w:ascii="仿宋_GB2312" w:hAnsi="黑体" w:eastAsia="仿宋_GB2312" w:cs="仿宋_GB2312"/>
          <w:sz w:val="32"/>
          <w:szCs w:val="32"/>
        </w:rPr>
        <w:t>（项）20</w:t>
      </w:r>
      <w:r>
        <w:rPr>
          <w:rFonts w:hint="eastAsia" w:ascii="仿宋_GB2312" w:hAnsi="黑体" w:eastAsia="仿宋_GB2312" w:cs="仿宋_GB2312"/>
          <w:sz w:val="32"/>
          <w:szCs w:val="32"/>
          <w:lang w:val="en-US" w:eastAsia="zh-CN"/>
        </w:rPr>
        <w:t>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7.70</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1.75</w:t>
      </w:r>
      <w:r>
        <w:rPr>
          <w:rFonts w:hint="eastAsia" w:ascii="仿宋_GB2312" w:hAnsi="黑体" w:eastAsia="仿宋_GB2312"/>
          <w:sz w:val="32"/>
          <w:szCs w:val="32"/>
        </w:rPr>
        <w:t>万元，</w:t>
      </w:r>
      <w:r>
        <w:rPr>
          <w:rFonts w:hint="eastAsia" w:ascii="仿宋_GB2312" w:hAnsi="黑体" w:eastAsia="仿宋_GB2312"/>
          <w:color w:val="000000"/>
          <w:sz w:val="32"/>
          <w:szCs w:val="32"/>
          <w:lang w:val="en-US" w:eastAsia="zh-CN"/>
        </w:rPr>
        <w:t>主要是去年扣减了遗嘱人员在当地领取的养老金</w:t>
      </w:r>
      <w:r>
        <w:rPr>
          <w:rFonts w:hint="eastAsia" w:ascii="仿宋_GB2312" w:hAnsi="黑体" w:eastAsia="仿宋_GB2312"/>
          <w:sz w:val="32"/>
          <w:szCs w:val="32"/>
        </w:rPr>
        <w:t>。</w:t>
      </w:r>
    </w:p>
    <w:p>
      <w:pPr>
        <w:spacing w:line="56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9.卫生健康支出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行政单位医疗</w:t>
      </w:r>
      <w:r>
        <w:rPr>
          <w:rFonts w:hint="eastAsia" w:ascii="仿宋_GB2312" w:hAnsi="黑体" w:eastAsia="仿宋_GB2312" w:cs="仿宋_GB2312"/>
          <w:sz w:val="32"/>
          <w:szCs w:val="32"/>
        </w:rPr>
        <w:t>（项）20</w:t>
      </w:r>
      <w:r>
        <w:rPr>
          <w:rFonts w:hint="eastAsia" w:ascii="仿宋_GB2312" w:hAnsi="黑体" w:eastAsia="仿宋_GB2312" w:cs="仿宋_GB2312"/>
          <w:sz w:val="32"/>
          <w:szCs w:val="32"/>
          <w:lang w:val="en-US" w:eastAsia="zh-CN"/>
        </w:rPr>
        <w:t>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74.84</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1.19</w:t>
      </w:r>
      <w:r>
        <w:rPr>
          <w:rFonts w:hint="eastAsia" w:ascii="仿宋_GB2312" w:hAnsi="黑体" w:eastAsia="仿宋_GB2312"/>
          <w:sz w:val="32"/>
          <w:szCs w:val="32"/>
        </w:rPr>
        <w:t>万元</w:t>
      </w:r>
      <w:r>
        <w:rPr>
          <w:rFonts w:hint="eastAsia" w:ascii="仿宋_GB2312" w:hAnsi="黑体" w:eastAsia="仿宋_GB2312"/>
          <w:sz w:val="32"/>
          <w:szCs w:val="32"/>
          <w:lang w:eastAsia="zh-CN"/>
        </w:rPr>
        <w:t>，主要</w:t>
      </w:r>
      <w:r>
        <w:rPr>
          <w:rFonts w:hint="eastAsia" w:ascii="仿宋_GB2312" w:hAnsi="黑体" w:eastAsia="仿宋_GB2312"/>
          <w:sz w:val="32"/>
          <w:szCs w:val="32"/>
          <w:lang w:val="en-US" w:eastAsia="zh-CN"/>
        </w:rPr>
        <w:t>原因</w:t>
      </w:r>
      <w:r>
        <w:rPr>
          <w:rFonts w:hint="eastAsia" w:ascii="仿宋_GB2312" w:hAnsi="黑体" w:eastAsia="仿宋_GB2312"/>
          <w:sz w:val="32"/>
          <w:szCs w:val="32"/>
          <w:lang w:eastAsia="zh-CN"/>
        </w:rPr>
        <w:t>是缴费基数调整</w:t>
      </w:r>
      <w:r>
        <w:rPr>
          <w:rFonts w:hint="eastAsia" w:ascii="仿宋_GB2312" w:hAnsi="黑体" w:eastAsia="仿宋_GB2312"/>
          <w:sz w:val="32"/>
          <w:szCs w:val="32"/>
        </w:rPr>
        <w:t>。</w:t>
      </w:r>
    </w:p>
    <w:p>
      <w:pPr>
        <w:spacing w:line="56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10.卫生健康支出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公务员医疗补助</w:t>
      </w:r>
      <w:r>
        <w:rPr>
          <w:rFonts w:hint="eastAsia" w:ascii="仿宋_GB2312" w:hAnsi="黑体" w:eastAsia="仿宋_GB2312" w:cs="仿宋_GB2312"/>
          <w:sz w:val="32"/>
          <w:szCs w:val="32"/>
        </w:rPr>
        <w:t>（项）20</w:t>
      </w:r>
      <w:r>
        <w:rPr>
          <w:rFonts w:hint="eastAsia" w:ascii="仿宋_GB2312" w:hAnsi="黑体" w:eastAsia="仿宋_GB2312" w:cs="仿宋_GB2312"/>
          <w:sz w:val="32"/>
          <w:szCs w:val="32"/>
          <w:lang w:val="en-US" w:eastAsia="zh-CN"/>
        </w:rPr>
        <w:t>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128.46</w:t>
      </w:r>
      <w:r>
        <w:rPr>
          <w:rFonts w:hint="eastAsia" w:ascii="仿宋_GB2312" w:hAnsi="黑体" w:eastAsia="仿宋_GB2312"/>
          <w:sz w:val="32"/>
          <w:szCs w:val="32"/>
        </w:rPr>
        <w:t>万元</w:t>
      </w:r>
      <w:r>
        <w:rPr>
          <w:rFonts w:hint="eastAsia" w:ascii="仿宋_GB2312" w:hAnsi="黑体" w:eastAsia="仿宋_GB2312"/>
          <w:sz w:val="32"/>
          <w:szCs w:val="32"/>
          <w:lang w:eastAsia="zh-CN"/>
        </w:rPr>
        <w:t>，比上年预算数增加</w:t>
      </w:r>
      <w:r>
        <w:rPr>
          <w:rFonts w:hint="eastAsia" w:ascii="仿宋_GB2312" w:hAnsi="黑体" w:eastAsia="仿宋_GB2312"/>
          <w:sz w:val="32"/>
          <w:szCs w:val="32"/>
          <w:lang w:val="en-US" w:eastAsia="zh-CN"/>
        </w:rPr>
        <w:t>35.9万元，</w:t>
      </w:r>
      <w:r>
        <w:rPr>
          <w:rFonts w:hint="eastAsia" w:ascii="仿宋_GB2312" w:hAnsi="黑体" w:eastAsia="仿宋_GB2312"/>
          <w:sz w:val="32"/>
          <w:szCs w:val="32"/>
        </w:rPr>
        <w:t>主要</w:t>
      </w:r>
      <w:r>
        <w:rPr>
          <w:rFonts w:hint="eastAsia" w:ascii="仿宋_GB2312" w:hAnsi="黑体" w:eastAsia="仿宋_GB2312"/>
          <w:sz w:val="32"/>
          <w:szCs w:val="32"/>
          <w:lang w:val="en-US" w:eastAsia="zh-CN"/>
        </w:rPr>
        <w:t>原因</w:t>
      </w:r>
      <w:r>
        <w:rPr>
          <w:rFonts w:hint="eastAsia" w:ascii="仿宋_GB2312" w:hAnsi="黑体" w:eastAsia="仿宋_GB2312"/>
          <w:sz w:val="32"/>
          <w:szCs w:val="32"/>
        </w:rPr>
        <w:t>是</w:t>
      </w:r>
      <w:r>
        <w:rPr>
          <w:rFonts w:hint="eastAsia" w:ascii="仿宋_GB2312" w:hAnsi="黑体" w:eastAsia="仿宋_GB2312"/>
          <w:sz w:val="32"/>
          <w:szCs w:val="32"/>
          <w:lang w:eastAsia="zh-CN"/>
        </w:rPr>
        <w:t>缴费基数调整</w:t>
      </w:r>
      <w:r>
        <w:rPr>
          <w:rFonts w:hint="eastAsia" w:ascii="仿宋_GB2312" w:hAnsi="黑体" w:eastAsia="仿宋_GB2312"/>
          <w:sz w:val="32"/>
          <w:szCs w:val="32"/>
        </w:rPr>
        <w:t>。</w:t>
      </w:r>
    </w:p>
    <w:p>
      <w:pPr>
        <w:spacing w:line="560"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lang w:val="en-US" w:eastAsia="zh-CN"/>
        </w:rPr>
        <w:t>11.卫生健康支出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行政事业单位医疗</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其他行政事业单位医疗支出</w:t>
      </w:r>
      <w:r>
        <w:rPr>
          <w:rFonts w:hint="eastAsia" w:ascii="仿宋_GB2312" w:hAnsi="黑体" w:eastAsia="仿宋_GB2312" w:cs="仿宋_GB2312"/>
          <w:sz w:val="32"/>
          <w:szCs w:val="32"/>
        </w:rPr>
        <w:t>（项）20</w:t>
      </w:r>
      <w:r>
        <w:rPr>
          <w:rFonts w:hint="eastAsia" w:ascii="仿宋_GB2312" w:hAnsi="黑体" w:eastAsia="仿宋_GB2312" w:cs="仿宋_GB2312"/>
          <w:sz w:val="32"/>
          <w:szCs w:val="32"/>
          <w:lang w:val="en-US" w:eastAsia="zh-CN"/>
        </w:rPr>
        <w:t>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6.59</w:t>
      </w:r>
      <w:r>
        <w:rPr>
          <w:rFonts w:hint="eastAsia" w:ascii="仿宋_GB2312" w:hAnsi="黑体" w:eastAsia="仿宋_GB2312"/>
          <w:sz w:val="32"/>
          <w:szCs w:val="32"/>
        </w:rPr>
        <w:t>万元</w:t>
      </w:r>
      <w:r>
        <w:rPr>
          <w:rFonts w:hint="eastAsia" w:ascii="仿宋_GB2312" w:hAnsi="黑体" w:eastAsia="仿宋_GB2312"/>
          <w:sz w:val="32"/>
          <w:szCs w:val="32"/>
          <w:lang w:eastAsia="zh-CN"/>
        </w:rPr>
        <w:t>，与去年持平</w:t>
      </w:r>
      <w:r>
        <w:rPr>
          <w:rFonts w:hint="eastAsia" w:ascii="仿宋_GB2312" w:hAnsi="黑体" w:eastAsia="仿宋_GB2312"/>
          <w:sz w:val="32"/>
          <w:szCs w:val="32"/>
        </w:rPr>
        <w:t>。</w:t>
      </w:r>
    </w:p>
    <w:p>
      <w:pPr>
        <w:spacing w:line="560" w:lineRule="exact"/>
        <w:ind w:firstLine="640" w:firstLineChars="200"/>
        <w:rPr>
          <w:rFonts w:hint="eastAsia" w:ascii="仿宋_GB2312" w:hAnsi="黑体" w:eastAsia="仿宋_GB2312"/>
          <w:color w:val="auto"/>
          <w:sz w:val="32"/>
          <w:szCs w:val="32"/>
          <w:lang w:eastAsia="zh-CN"/>
        </w:rPr>
      </w:pPr>
      <w:r>
        <w:rPr>
          <w:rFonts w:hint="eastAsia" w:ascii="仿宋_GB2312" w:hAnsi="黑体" w:eastAsia="仿宋_GB2312"/>
          <w:sz w:val="32"/>
          <w:szCs w:val="32"/>
          <w:lang w:val="en-US" w:eastAsia="zh-CN"/>
        </w:rPr>
        <w:t>12.住房保障支出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住房改革支出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住房公积金</w:t>
      </w:r>
      <w:r>
        <w:rPr>
          <w:rFonts w:hint="eastAsia" w:ascii="仿宋_GB2312" w:hAnsi="黑体" w:eastAsia="仿宋_GB2312" w:cs="仿宋_GB2312"/>
          <w:sz w:val="32"/>
          <w:szCs w:val="32"/>
        </w:rPr>
        <w:t>（项）20</w:t>
      </w:r>
      <w:r>
        <w:rPr>
          <w:rFonts w:hint="eastAsia" w:ascii="仿宋_GB2312" w:hAnsi="黑体" w:eastAsia="仿宋_GB2312" w:cs="仿宋_GB2312"/>
          <w:sz w:val="32"/>
          <w:szCs w:val="32"/>
          <w:lang w:val="en-US" w:eastAsia="zh-CN"/>
        </w:rPr>
        <w:t>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154.15</w:t>
      </w:r>
      <w:r>
        <w:rPr>
          <w:rFonts w:hint="eastAsia" w:ascii="仿宋_GB2312" w:hAnsi="黑体" w:eastAsia="仿宋_GB2312"/>
          <w:sz w:val="32"/>
          <w:szCs w:val="32"/>
        </w:rPr>
        <w:t>万元，比上年预算数</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43.08</w:t>
      </w:r>
      <w:r>
        <w:rPr>
          <w:rFonts w:hint="eastAsia" w:ascii="仿宋_GB2312" w:hAnsi="黑体" w:eastAsia="仿宋_GB2312"/>
          <w:sz w:val="32"/>
          <w:szCs w:val="32"/>
        </w:rPr>
        <w:t>万元，主要</w:t>
      </w:r>
      <w:r>
        <w:rPr>
          <w:rFonts w:hint="eastAsia" w:ascii="仿宋_GB2312" w:hAnsi="黑体" w:eastAsia="仿宋_GB2312"/>
          <w:sz w:val="32"/>
          <w:szCs w:val="32"/>
          <w:lang w:val="en-US" w:eastAsia="zh-CN"/>
        </w:rPr>
        <w:t>原因</w:t>
      </w:r>
      <w:r>
        <w:rPr>
          <w:rFonts w:hint="eastAsia" w:ascii="仿宋_GB2312" w:hAnsi="黑体" w:eastAsia="仿宋_GB2312"/>
          <w:sz w:val="32"/>
          <w:szCs w:val="32"/>
        </w:rPr>
        <w:t>是</w:t>
      </w:r>
      <w:r>
        <w:rPr>
          <w:rFonts w:hint="eastAsia" w:ascii="仿宋_GB2312" w:hAnsi="黑体" w:eastAsia="仿宋_GB2312"/>
          <w:sz w:val="32"/>
          <w:szCs w:val="32"/>
          <w:lang w:eastAsia="zh-CN"/>
        </w:rPr>
        <w:t>缴费基数调整</w:t>
      </w:r>
      <w:r>
        <w:rPr>
          <w:rFonts w:hint="eastAsia" w:ascii="仿宋_GB2312" w:hAnsi="黑体" w:eastAsia="仿宋_GB2312"/>
          <w:sz w:val="32"/>
          <w:szCs w:val="32"/>
        </w:rPr>
        <w:t>。</w:t>
      </w:r>
    </w:p>
    <w:p>
      <w:pPr>
        <w:ind w:firstLine="640"/>
        <w:rPr>
          <w:rFonts w:ascii="黑体" w:hAnsi="黑体" w:eastAsia="黑体"/>
          <w:sz w:val="32"/>
          <w:szCs w:val="32"/>
        </w:rPr>
      </w:pPr>
      <w:r>
        <w:rPr>
          <w:rFonts w:hint="eastAsia" w:ascii="黑体" w:hAnsi="黑体" w:eastAsia="黑体"/>
          <w:sz w:val="32"/>
          <w:szCs w:val="32"/>
        </w:rPr>
        <w:t>三、</w:t>
      </w:r>
      <w:r>
        <w:rPr>
          <w:rFonts w:hint="eastAsia" w:ascii="黑体" w:hAnsi="黑体" w:eastAsia="黑体"/>
          <w:color w:val="auto"/>
          <w:sz w:val="32"/>
          <w:szCs w:val="32"/>
        </w:rPr>
        <w:t>关于</w:t>
      </w:r>
      <w:r>
        <w:rPr>
          <w:rFonts w:hint="eastAsia" w:ascii="黑体" w:hAnsi="黑体" w:eastAsia="黑体"/>
          <w:color w:val="auto"/>
          <w:sz w:val="32"/>
          <w:szCs w:val="32"/>
          <w:lang w:eastAsia="zh-CN"/>
        </w:rPr>
        <w:t>海口市人民政府办公室</w:t>
      </w:r>
      <w:r>
        <w:rPr>
          <w:rFonts w:hint="eastAsia" w:ascii="黑体" w:hAnsi="黑体" w:eastAsia="黑体"/>
          <w:color w:val="auto"/>
          <w:sz w:val="32"/>
          <w:szCs w:val="32"/>
          <w:lang w:val="en-US" w:eastAsia="zh-CN"/>
        </w:rPr>
        <w:t>2023</w:t>
      </w:r>
      <w:r>
        <w:rPr>
          <w:rFonts w:hint="eastAsia" w:ascii="黑体" w:hAnsi="黑体" w:eastAsia="黑体"/>
          <w:color w:val="auto"/>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color w:val="auto"/>
          <w:sz w:val="32"/>
          <w:szCs w:val="32"/>
          <w:lang w:eastAsia="zh-CN"/>
        </w:rPr>
        <w:t>海口市人民政府办公室</w:t>
      </w:r>
      <w:r>
        <w:rPr>
          <w:rFonts w:hint="eastAsia" w:ascii="仿宋_GB2312" w:hAnsi="黑体" w:eastAsia="仿宋_GB2312"/>
          <w:color w:val="auto"/>
          <w:sz w:val="32"/>
          <w:szCs w:val="32"/>
          <w:lang w:val="en-US" w:eastAsia="zh-CN"/>
        </w:rPr>
        <w:t>2023</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2324.75</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2078.74</w:t>
      </w:r>
      <w:r>
        <w:rPr>
          <w:rFonts w:hint="eastAsia" w:ascii="仿宋_GB2312" w:hAnsi="黑体" w:eastAsia="仿宋_GB2312"/>
          <w:sz w:val="32"/>
          <w:szCs w:val="32"/>
        </w:rPr>
        <w:t>万元，主要包括：</w:t>
      </w:r>
      <w:r>
        <w:rPr>
          <w:rFonts w:hint="eastAsia" w:ascii="仿宋_GB2312" w:hAnsi="黑体" w:eastAsia="仿宋_GB2312" w:cs="仿宋_GB2312"/>
          <w:sz w:val="32"/>
          <w:szCs w:val="32"/>
          <w:lang w:val="en-US" w:eastAsia="zh-CN"/>
        </w:rPr>
        <w:t>基本工资、津贴补贴、奖金、机关事业单位基本养老保险缴费、职业年金缴费、职工基本医疗保险缴费、公务员医疗补助缴费、其他社会保障缴费、住房公积金、医疗费、其他工资福利支出、邮电费、其他交通费、对个人和家庭的补助、离休费、生活补助、医疗费补助、奖励金</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246.02</w:t>
      </w:r>
      <w:r>
        <w:rPr>
          <w:rFonts w:hint="eastAsia" w:ascii="仿宋_GB2312" w:hAnsi="黑体" w:eastAsia="仿宋_GB2312"/>
          <w:sz w:val="32"/>
          <w:szCs w:val="32"/>
        </w:rPr>
        <w:t>万元，主要包括：</w:t>
      </w:r>
      <w:r>
        <w:rPr>
          <w:rFonts w:hint="eastAsia" w:ascii="仿宋_GB2312" w:hAnsi="黑体" w:eastAsia="仿宋_GB2312" w:cs="仿宋_GB2312"/>
          <w:sz w:val="32"/>
          <w:szCs w:val="32"/>
          <w:lang w:val="en-US" w:eastAsia="zh-CN"/>
        </w:rPr>
        <w:t>其他工资福利支出、商品和服务支出、</w:t>
      </w:r>
      <w:r>
        <w:rPr>
          <w:rFonts w:hint="eastAsia" w:ascii="仿宋_GB2312" w:hAnsi="黑体" w:eastAsia="仿宋_GB2312"/>
          <w:color w:val="auto"/>
          <w:sz w:val="32"/>
          <w:szCs w:val="32"/>
        </w:rPr>
        <w:t>办公费、印刷费</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手续费、</w:t>
      </w:r>
      <w:r>
        <w:rPr>
          <w:rFonts w:hint="eastAsia" w:ascii="仿宋_GB2312" w:hAnsi="黑体" w:eastAsia="仿宋_GB2312"/>
          <w:color w:val="auto"/>
          <w:sz w:val="32"/>
          <w:szCs w:val="32"/>
          <w:lang w:eastAsia="zh-CN"/>
        </w:rPr>
        <w:t>邮电费、差旅费、维修(护)费、租赁费、培训费、专用材料费、工会经费、公务用车运行维护费、其他商品和服务支出、对个人和家庭的补助、生活补助、救济费</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olor w:val="auto"/>
          <w:sz w:val="32"/>
          <w:szCs w:val="22"/>
          <w:shd w:val="clear" w:color="auto" w:fill="FFFFFF"/>
          <w:lang w:eastAsia="zh-CN"/>
        </w:rPr>
        <w:t>海口市人民政府办公室</w:t>
      </w:r>
      <w:r>
        <w:rPr>
          <w:rFonts w:hint="eastAsia" w:ascii="黑体" w:hAnsi="黑体" w:eastAsia="黑体"/>
          <w:color w:val="auto"/>
          <w:sz w:val="32"/>
          <w:szCs w:val="22"/>
          <w:shd w:val="clear" w:color="auto" w:fill="FFFFFF"/>
          <w:lang w:val="en-US" w:eastAsia="zh-CN"/>
        </w:rPr>
        <w:t>2023</w:t>
      </w:r>
      <w:r>
        <w:rPr>
          <w:rFonts w:ascii="黑体" w:hAnsi="黑体" w:eastAsia="黑体" w:cs="Times New Roman"/>
          <w:color w:val="auto"/>
          <w:sz w:val="32"/>
          <w:shd w:val="clear" w:color="auto" w:fill="FFFFFF"/>
        </w:rPr>
        <w:t>年“三公”经费预算情况</w:t>
      </w:r>
      <w:r>
        <w:rPr>
          <w:rFonts w:hint="eastAsia" w:ascii="黑体" w:hAnsi="黑体" w:eastAsia="黑体" w:cs="Times New Roman"/>
          <w:color w:val="auto"/>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color w:val="auto"/>
          <w:sz w:val="32"/>
          <w:szCs w:val="32"/>
          <w:lang w:eastAsia="zh-CN"/>
        </w:rPr>
        <w:t>海口市人民政府办公室</w:t>
      </w:r>
      <w:r>
        <w:rPr>
          <w:rFonts w:hint="eastAsia" w:ascii="仿宋_GB2312" w:hAnsi="黑体" w:eastAsia="仿宋_GB2312"/>
          <w:color w:val="auto"/>
          <w:sz w:val="32"/>
          <w:szCs w:val="32"/>
          <w:lang w:val="en-US" w:eastAsia="zh-CN"/>
        </w:rPr>
        <w:t>2023</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lang w:val="en-US" w:eastAsia="zh-CN"/>
        </w:rPr>
        <w:t>57.70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根据</w:t>
      </w:r>
      <w:r>
        <w:rPr>
          <w:rFonts w:hint="default" w:ascii="仿宋_GB2312" w:hAnsi="仿宋_GB2312" w:eastAsia="仿宋_GB2312" w:cs="仿宋_GB2312"/>
          <w:color w:val="auto"/>
          <w:sz w:val="32"/>
          <w:highlight w:val="none"/>
          <w:shd w:val="clear" w:color="auto" w:fill="FFFFFF"/>
          <w:lang w:eastAsia="zh-CN"/>
        </w:rPr>
        <w:t>我办计划安排的202</w:t>
      </w:r>
      <w:r>
        <w:rPr>
          <w:rFonts w:hint="eastAsia" w:ascii="仿宋_GB2312" w:hAnsi="仿宋_GB2312" w:eastAsia="仿宋_GB2312" w:cs="仿宋_GB2312"/>
          <w:color w:val="auto"/>
          <w:sz w:val="32"/>
          <w:highlight w:val="none"/>
          <w:shd w:val="clear" w:color="auto" w:fill="FFFFFF"/>
          <w:lang w:val="en-US" w:eastAsia="zh-CN"/>
        </w:rPr>
        <w:t>3</w:t>
      </w:r>
      <w:r>
        <w:rPr>
          <w:rFonts w:hint="default" w:ascii="仿宋_GB2312" w:hAnsi="仿宋_GB2312" w:eastAsia="仿宋_GB2312" w:cs="仿宋_GB2312"/>
          <w:color w:val="auto"/>
          <w:sz w:val="32"/>
          <w:highlight w:val="none"/>
          <w:shd w:val="clear" w:color="auto" w:fill="FFFFFF"/>
          <w:lang w:eastAsia="zh-CN"/>
        </w:rPr>
        <w:t>年出国计划</w:t>
      </w:r>
      <w:r>
        <w:rPr>
          <w:rFonts w:ascii="Times New Roman" w:hAnsi="Times New Roman" w:eastAsia="仿宋_GB2312" w:cs="Times New Roman"/>
          <w:sz w:val="32"/>
          <w:shd w:val="clear" w:color="auto" w:fill="FFFFFF"/>
        </w:rPr>
        <w:t>，拟安排出国（境）</w:t>
      </w:r>
      <w:r>
        <w:rPr>
          <w:rFonts w:hint="eastAsia" w:ascii="Times New Roman" w:hAnsi="Times New Roman" w:eastAsia="仿宋_GB2312" w:cs="Times New Roman"/>
          <w:sz w:val="32"/>
          <w:shd w:val="clear" w:color="auto" w:fill="FFFFFF"/>
        </w:rPr>
        <w:t>团（</w:t>
      </w:r>
      <w:r>
        <w:rPr>
          <w:rFonts w:ascii="Times New Roman" w:hAnsi="Times New Roman" w:eastAsia="仿宋_GB2312" w:cs="Times New Roman"/>
          <w:sz w:val="32"/>
          <w:shd w:val="clear" w:color="auto" w:fill="FFFFFF"/>
        </w:rPr>
        <w:t>组</w:t>
      </w:r>
      <w:r>
        <w:rPr>
          <w:rFonts w:hint="eastAsia" w:ascii="Times New Roman" w:hAnsi="Times New Roman" w:eastAsia="仿宋_GB2312" w:cs="Times New Roman"/>
          <w:sz w:val="32"/>
          <w:shd w:val="clear" w:color="auto" w:fill="FFFFFF"/>
        </w:rPr>
        <w:t>）</w:t>
      </w:r>
      <w:r>
        <w:rPr>
          <w:rFonts w:hint="eastAsia" w:ascii="仿宋_GB2312" w:hAnsi="黑体" w:eastAsia="仿宋_GB2312" w:cs="仿宋_GB2312"/>
          <w:sz w:val="32"/>
          <w:szCs w:val="32"/>
          <w:lang w:val="en-US" w:eastAsia="zh-CN"/>
        </w:rPr>
        <w:t>1</w:t>
      </w:r>
      <w:r>
        <w:rPr>
          <w:rFonts w:ascii="Times New Roman" w:hAnsi="Times New Roman" w:eastAsia="仿宋_GB2312" w:cs="Times New Roman"/>
          <w:sz w:val="32"/>
          <w:shd w:val="clear" w:color="auto" w:fill="FFFFFF"/>
        </w:rPr>
        <w:t>次，出国（境）</w:t>
      </w:r>
      <w:r>
        <w:rPr>
          <w:rFonts w:hint="eastAsia" w:ascii="Times New Roman" w:hAnsi="Times New Roman" w:eastAsia="仿宋_GB2312" w:cs="Times New Roman"/>
          <w:sz w:val="32"/>
          <w:shd w:val="clear" w:color="auto" w:fill="FFFFFF"/>
          <w:lang w:val="en-US" w:eastAsia="zh-CN"/>
        </w:rPr>
        <w:t>5</w:t>
      </w:r>
      <w:r>
        <w:rPr>
          <w:rFonts w:ascii="Times New Roman" w:hAnsi="Times New Roman" w:eastAsia="仿宋_GB2312" w:cs="Times New Roman"/>
          <w:sz w:val="32"/>
          <w:shd w:val="clear" w:color="auto" w:fill="FFFFFF"/>
        </w:rPr>
        <w:t>人。出国（境）团组主要包括：</w:t>
      </w:r>
      <w:r>
        <w:rPr>
          <w:rFonts w:hint="default" w:ascii="仿宋_GB2312" w:hAnsi="仿宋_GB2312" w:eastAsia="仿宋_GB2312" w:cs="仿宋_GB2312"/>
          <w:color w:val="auto"/>
          <w:sz w:val="32"/>
          <w:highlight w:val="none"/>
          <w:shd w:val="clear" w:color="auto" w:fill="FFFFFF"/>
          <w:lang w:eastAsia="zh-CN"/>
        </w:rPr>
        <w:t>1.赴香港团组，目的地计划为香港，人数为5人，天数为5天，主要任务为赴香港学习自贸港建设业务知识</w:t>
      </w:r>
      <w:r>
        <w:rPr>
          <w:rFonts w:hint="eastAsia" w:ascii="Times New Roman" w:hAnsi="Times New Roman" w:eastAsia="仿宋_GB2312" w:cs="Times New Roman"/>
          <w:sz w:val="32"/>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51.5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20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31.5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63.49</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增长的</w:t>
      </w:r>
      <w:r>
        <w:rPr>
          <w:rFonts w:ascii="Times New Roman" w:hAnsi="Times New Roman" w:eastAsia="仿宋_GB2312" w:cs="Times New Roman"/>
          <w:sz w:val="32"/>
          <w:shd w:val="clear" w:color="auto" w:fill="FFFFFF"/>
        </w:rPr>
        <w:t>主要原因包括：</w:t>
      </w:r>
      <w:r>
        <w:rPr>
          <w:rFonts w:hint="eastAsia" w:ascii="仿宋_GB2312" w:hAnsi="仿宋_GB2312" w:eastAsia="仿宋_GB2312" w:cs="仿宋_GB2312"/>
          <w:color w:val="auto"/>
          <w:sz w:val="32"/>
          <w:highlight w:val="none"/>
          <w:shd w:val="clear" w:color="auto" w:fill="FFFFFF"/>
          <w:lang w:eastAsia="zh-CN"/>
        </w:rPr>
        <w:t>计划更新一台新能源公务用车。</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9</w:t>
      </w:r>
      <w:r>
        <w:rPr>
          <w:rFonts w:hint="eastAsia" w:ascii="仿宋_GB2312" w:hAnsi="黑体" w:eastAsia="仿宋_GB2312" w:cs="仿宋_GB2312"/>
          <w:sz w:val="32"/>
          <w:szCs w:val="32"/>
        </w:rPr>
        <w:t>辆，计划</w:t>
      </w:r>
      <w:r>
        <w:rPr>
          <w:rFonts w:hint="eastAsia" w:ascii="仿宋_GB2312" w:hAnsi="黑体" w:eastAsia="仿宋_GB2312" w:cs="仿宋_GB2312"/>
          <w:sz w:val="32"/>
          <w:szCs w:val="32"/>
          <w:lang w:eastAsia="zh-CN"/>
        </w:rPr>
        <w:t>更新</w:t>
      </w:r>
      <w:r>
        <w:rPr>
          <w:rFonts w:hint="eastAsia" w:ascii="仿宋_GB2312" w:hAnsi="黑体" w:eastAsia="仿宋_GB2312" w:cs="仿宋_GB2312"/>
          <w:sz w:val="32"/>
          <w:szCs w:val="32"/>
        </w:rPr>
        <w:t>购置</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1</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10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100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color w:val="auto"/>
          <w:sz w:val="32"/>
          <w:szCs w:val="32"/>
          <w:lang w:eastAsia="zh-CN"/>
        </w:rPr>
        <w:t>海口市人民政府办公室</w:t>
      </w:r>
      <w:r>
        <w:rPr>
          <w:rFonts w:hint="eastAsia" w:ascii="仿宋_GB2312" w:hAnsi="黑体" w:eastAsia="仿宋_GB2312"/>
          <w:color w:val="auto"/>
          <w:sz w:val="32"/>
          <w:szCs w:val="32"/>
          <w:lang w:val="en-US" w:eastAsia="zh-CN"/>
        </w:rPr>
        <w:t>2023</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r>
        <w:rPr>
          <w:rFonts w:hint="default" w:ascii="仿宋_GB2312" w:hAnsi="仿宋_GB2312" w:eastAsia="仿宋_GB2312" w:cs="仿宋_GB2312"/>
          <w:color w:val="auto"/>
          <w:sz w:val="32"/>
          <w:highlight w:val="none"/>
          <w:shd w:val="clear" w:color="auto" w:fill="FFFFFF"/>
          <w:lang w:eastAsia="zh-CN"/>
        </w:rPr>
        <w:t>根据我办安排的202</w:t>
      </w:r>
      <w:r>
        <w:rPr>
          <w:rFonts w:hint="eastAsia" w:ascii="仿宋_GB2312" w:hAnsi="仿宋_GB2312" w:eastAsia="仿宋_GB2312" w:cs="仿宋_GB2312"/>
          <w:color w:val="auto"/>
          <w:sz w:val="32"/>
          <w:highlight w:val="none"/>
          <w:shd w:val="clear" w:color="auto" w:fill="FFFFFF"/>
          <w:lang w:val="en-US" w:eastAsia="zh-CN"/>
        </w:rPr>
        <w:t>3</w:t>
      </w:r>
      <w:r>
        <w:rPr>
          <w:rFonts w:hint="default" w:ascii="仿宋_GB2312" w:hAnsi="仿宋_GB2312" w:eastAsia="仿宋_GB2312" w:cs="仿宋_GB2312"/>
          <w:color w:val="auto"/>
          <w:sz w:val="32"/>
          <w:highlight w:val="none"/>
          <w:shd w:val="clear" w:color="auto" w:fill="FFFFFF"/>
          <w:lang w:eastAsia="zh-CN"/>
        </w:rPr>
        <w:t>年出国计划，</w:t>
      </w:r>
      <w:r>
        <w:rPr>
          <w:rFonts w:ascii="Times New Roman" w:hAnsi="Times New Roman" w:eastAsia="仿宋_GB2312" w:cs="Times New Roman"/>
          <w:sz w:val="32"/>
          <w:shd w:val="clear" w:color="auto" w:fill="FFFFFF"/>
        </w:rPr>
        <w:t>拟安排出国（境）组</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次，出国（境）</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人。出国（境）团组主要包括：1.</w:t>
      </w:r>
      <w:r>
        <w:rPr>
          <w:rFonts w:hint="eastAsia" w:ascii="Times New Roman" w:hAnsi="Times New Roman" w:eastAsia="仿宋_GB2312" w:cs="Times New Roman"/>
          <w:sz w:val="32"/>
          <w:shd w:val="clear" w:color="auto" w:fill="FFFFFF"/>
          <w:lang w:val="en-US" w:eastAsia="zh-CN"/>
        </w:rPr>
        <w:t>0</w:t>
      </w:r>
      <w:r>
        <w:rPr>
          <w:rFonts w:ascii="Times New Roman" w:hAnsi="Times New Roman" w:eastAsia="仿宋_GB2312" w:cs="Times New Roman"/>
          <w:sz w:val="32"/>
          <w:shd w:val="clear" w:color="auto" w:fill="FFFFFF"/>
        </w:rPr>
        <w:t>团组：目的地为</w:t>
      </w:r>
      <w:r>
        <w:rPr>
          <w:rFonts w:hint="eastAsia" w:ascii="Times New Roman" w:hAnsi="Times New Roman" w:eastAsia="仿宋_GB2312" w:cs="Times New Roman"/>
          <w:sz w:val="32"/>
          <w:shd w:val="clear" w:color="auto" w:fill="FFFFFF"/>
          <w:lang w:eastAsia="zh-CN"/>
        </w:rPr>
        <w:t>无</w:t>
      </w:r>
      <w:r>
        <w:rPr>
          <w:rFonts w:ascii="Times New Roman" w:hAnsi="Times New Roman" w:eastAsia="仿宋_GB2312" w:cs="Times New Roman"/>
          <w:sz w:val="32"/>
          <w:shd w:val="clear" w:color="auto" w:fill="FFFFFF"/>
        </w:rPr>
        <w:t>，人数为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人，天数为</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天，</w:t>
      </w:r>
      <w:r>
        <w:rPr>
          <w:rFonts w:hint="default" w:ascii="仿宋_GB2312" w:hAnsi="仿宋_GB2312" w:eastAsia="仿宋_GB2312" w:cs="仿宋_GB2312"/>
          <w:color w:val="auto"/>
          <w:sz w:val="32"/>
          <w:highlight w:val="none"/>
          <w:shd w:val="clear" w:color="auto" w:fill="FFFFFF"/>
          <w:lang w:eastAsia="zh-CN"/>
        </w:rPr>
        <w:t>主要原因是没有安排202</w:t>
      </w:r>
      <w:r>
        <w:rPr>
          <w:rFonts w:hint="eastAsia" w:ascii="仿宋_GB2312" w:hAnsi="仿宋_GB2312" w:eastAsia="仿宋_GB2312" w:cs="仿宋_GB2312"/>
          <w:color w:val="auto"/>
          <w:sz w:val="32"/>
          <w:highlight w:val="none"/>
          <w:shd w:val="clear" w:color="auto" w:fill="FFFFFF"/>
          <w:lang w:val="en-US" w:eastAsia="zh-CN"/>
        </w:rPr>
        <w:t>3</w:t>
      </w:r>
      <w:r>
        <w:rPr>
          <w:rFonts w:hint="default" w:ascii="仿宋_GB2312" w:hAnsi="仿宋_GB2312" w:eastAsia="仿宋_GB2312" w:cs="仿宋_GB2312"/>
          <w:color w:val="auto"/>
          <w:sz w:val="32"/>
          <w:highlight w:val="none"/>
          <w:shd w:val="clear" w:color="auto" w:fill="FFFFFF"/>
          <w:lang w:eastAsia="zh-CN"/>
        </w:rPr>
        <w:t>年政府性基金预算“三公”经费预算</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lang w:val="en-US" w:eastAsia="zh-CN"/>
        </w:rPr>
        <w:t>0</w:t>
      </w:r>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。计划接待</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批</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人</w:t>
      </w:r>
      <w:r>
        <w:rPr>
          <w:rFonts w:hint="eastAsia" w:ascii="Times New Roman" w:hAnsi="Times New Roman" w:eastAsia="仿宋_GB2312" w:cs="Times New Roman"/>
          <w:sz w:val="32"/>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w:t>
      </w:r>
      <w:r>
        <w:rPr>
          <w:rFonts w:hint="eastAsia" w:ascii="黑体" w:hAnsi="黑体" w:eastAsia="黑体" w:cs="Times New Roman"/>
          <w:color w:val="auto"/>
          <w:sz w:val="32"/>
          <w:shd w:val="clear" w:color="auto" w:fill="FFFFFF"/>
        </w:rPr>
        <w:t>关于</w:t>
      </w:r>
      <w:r>
        <w:rPr>
          <w:rFonts w:hint="eastAsia" w:ascii="黑体" w:hAnsi="黑体" w:eastAsia="黑体"/>
          <w:color w:val="auto"/>
          <w:sz w:val="32"/>
          <w:szCs w:val="22"/>
          <w:shd w:val="clear" w:color="auto" w:fill="FFFFFF"/>
          <w:lang w:eastAsia="zh-CN"/>
        </w:rPr>
        <w:t>海口市人民政府办公室</w:t>
      </w:r>
      <w:r>
        <w:rPr>
          <w:rFonts w:hint="eastAsia" w:ascii="黑体" w:hAnsi="黑体" w:eastAsia="黑体"/>
          <w:color w:val="auto"/>
          <w:sz w:val="32"/>
          <w:szCs w:val="22"/>
          <w:shd w:val="clear" w:color="auto" w:fill="FFFFFF"/>
          <w:lang w:val="en-US" w:eastAsia="zh-CN"/>
        </w:rPr>
        <w:t>2023</w:t>
      </w:r>
      <w:r>
        <w:rPr>
          <w:rFonts w:ascii="黑体" w:hAnsi="黑体" w:eastAsia="黑体" w:cs="Times New Roman"/>
          <w:color w:val="auto"/>
          <w:sz w:val="32"/>
          <w:shd w:val="clear" w:color="auto" w:fill="FFFFFF"/>
        </w:rPr>
        <w:t>年</w:t>
      </w:r>
      <w:r>
        <w:rPr>
          <w:rFonts w:hint="eastAsia" w:ascii="黑体" w:hAnsi="黑体" w:eastAsia="黑体" w:cs="Times New Roman"/>
          <w:color w:val="auto"/>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color w:val="auto"/>
          <w:sz w:val="32"/>
          <w:szCs w:val="32"/>
          <w:lang w:eastAsia="zh-CN"/>
        </w:rPr>
        <w:t>海口市人民政府办公室</w:t>
      </w:r>
      <w:r>
        <w:rPr>
          <w:rFonts w:hint="eastAsia" w:ascii="仿宋_GB2312" w:hAnsi="黑体" w:eastAsia="仿宋_GB2312"/>
          <w:color w:val="auto"/>
          <w:sz w:val="32"/>
          <w:szCs w:val="32"/>
          <w:lang w:val="en-US" w:eastAsia="zh-CN"/>
        </w:rPr>
        <w:t>2023</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w:t>
      </w:r>
      <w:r>
        <w:rPr>
          <w:rFonts w:hint="eastAsia" w:ascii="黑体" w:hAnsi="黑体" w:eastAsia="黑体" w:cs="Times New Roman"/>
          <w:color w:val="auto"/>
          <w:sz w:val="32"/>
          <w:shd w:val="clear" w:color="auto" w:fill="FFFFFF"/>
        </w:rPr>
        <w:t>关于</w:t>
      </w:r>
      <w:r>
        <w:rPr>
          <w:rFonts w:hint="eastAsia" w:ascii="黑体" w:hAnsi="黑体" w:eastAsia="黑体"/>
          <w:color w:val="auto"/>
          <w:sz w:val="32"/>
          <w:szCs w:val="22"/>
          <w:shd w:val="clear" w:color="auto" w:fill="FFFFFF"/>
          <w:lang w:eastAsia="zh-CN"/>
        </w:rPr>
        <w:t>海口市人民政府办公室</w:t>
      </w:r>
      <w:r>
        <w:rPr>
          <w:rFonts w:hint="eastAsia" w:ascii="黑体" w:hAnsi="黑体" w:eastAsia="黑体"/>
          <w:color w:val="auto"/>
          <w:sz w:val="32"/>
          <w:szCs w:val="22"/>
          <w:shd w:val="clear" w:color="auto" w:fill="FFFFFF"/>
          <w:lang w:val="en-US" w:eastAsia="zh-CN"/>
        </w:rPr>
        <w:t>2023</w:t>
      </w:r>
      <w:r>
        <w:rPr>
          <w:rFonts w:ascii="黑体" w:hAnsi="黑体" w:eastAsia="黑体" w:cs="Times New Roman"/>
          <w:color w:val="auto"/>
          <w:sz w:val="32"/>
          <w:shd w:val="clear" w:color="auto" w:fill="FFFFFF"/>
        </w:rPr>
        <w:t>年</w:t>
      </w:r>
      <w:r>
        <w:rPr>
          <w:rFonts w:hint="eastAsia" w:ascii="黑体" w:hAnsi="黑体" w:eastAsia="黑体" w:cs="Times New Roman"/>
          <w:color w:val="auto"/>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海口市人民政府办公室</w:t>
      </w:r>
      <w:r>
        <w:rPr>
          <w:rFonts w:hint="eastAsia" w:ascii="仿宋_GB2312" w:hAnsi="黑体" w:eastAsia="仿宋_GB2312" w:cs="仿宋_GB2312"/>
          <w:sz w:val="32"/>
          <w:szCs w:val="32"/>
        </w:rPr>
        <w:t>所有收入和支出均纳入部门预算管理。</w:t>
      </w:r>
      <w:r>
        <w:rPr>
          <w:rFonts w:hint="eastAsia" w:ascii="仿宋_GB2312" w:hAnsi="黑体" w:eastAsia="仿宋_GB2312" w:cs="仿宋_GB2312"/>
          <w:color w:val="auto"/>
          <w:sz w:val="32"/>
          <w:szCs w:val="32"/>
        </w:rPr>
        <w:t>收入</w:t>
      </w:r>
      <w:r>
        <w:rPr>
          <w:rFonts w:hint="eastAsia" w:ascii="仿宋_GB2312" w:hAnsi="黑体" w:eastAsia="仿宋_GB2312" w:cs="仿宋_GB2312"/>
          <w:color w:val="auto"/>
          <w:sz w:val="32"/>
          <w:szCs w:val="32"/>
          <w:lang w:eastAsia="zh-CN"/>
        </w:rPr>
        <w:t>仅有</w:t>
      </w:r>
      <w:r>
        <w:rPr>
          <w:rFonts w:hint="eastAsia" w:ascii="仿宋_GB2312" w:hAnsi="黑体" w:eastAsia="仿宋_GB2312" w:cs="仿宋_GB2312"/>
          <w:color w:val="auto"/>
          <w:sz w:val="32"/>
          <w:szCs w:val="32"/>
        </w:rPr>
        <w:t>一般公共预算</w:t>
      </w:r>
      <w:r>
        <w:rPr>
          <w:rFonts w:hint="eastAsia" w:ascii="仿宋_GB2312" w:hAnsi="黑体" w:eastAsia="仿宋_GB2312" w:cs="仿宋_GB2312"/>
          <w:color w:val="auto"/>
          <w:sz w:val="32"/>
          <w:szCs w:val="32"/>
          <w:lang w:eastAsia="zh-CN"/>
        </w:rPr>
        <w:t>拨款</w:t>
      </w:r>
      <w:r>
        <w:rPr>
          <w:rFonts w:hint="eastAsia" w:ascii="仿宋_GB2312" w:hAnsi="黑体" w:eastAsia="仿宋_GB2312" w:cs="仿宋_GB2312"/>
          <w:color w:val="auto"/>
          <w:sz w:val="32"/>
          <w:szCs w:val="32"/>
        </w:rPr>
        <w:t>收入</w:t>
      </w:r>
      <w:r>
        <w:rPr>
          <w:rFonts w:hint="eastAsia" w:ascii="仿宋_GB2312" w:hAnsi="黑体" w:eastAsia="仿宋_GB2312"/>
          <w:sz w:val="32"/>
          <w:szCs w:val="32"/>
        </w:rPr>
        <w:t>；支出包括：一般公共服务支出、国防支出、</w:t>
      </w:r>
      <w:r>
        <w:rPr>
          <w:rFonts w:hint="eastAsia" w:ascii="仿宋_GB2312" w:hAnsi="黑体" w:eastAsia="仿宋_GB2312"/>
          <w:color w:val="auto"/>
          <w:sz w:val="32"/>
          <w:szCs w:val="32"/>
          <w:lang w:eastAsia="zh-CN"/>
        </w:rPr>
        <w:t>社会保障和就业支出、卫生健康支出、住房保障支出</w:t>
      </w:r>
      <w:r>
        <w:rPr>
          <w:rFonts w:hint="eastAsia" w:ascii="仿宋_GB2312" w:hAnsi="黑体" w:eastAsia="仿宋_GB2312"/>
          <w:sz w:val="32"/>
          <w:szCs w:val="32"/>
        </w:rPr>
        <w:t>。</w:t>
      </w:r>
      <w:r>
        <w:rPr>
          <w:rFonts w:hint="eastAsia" w:ascii="仿宋_GB2312" w:hAnsi="黑体" w:eastAsia="仿宋_GB2312"/>
          <w:sz w:val="32"/>
          <w:szCs w:val="32"/>
          <w:lang w:eastAsia="zh-CN"/>
        </w:rPr>
        <w:t>海口市人民政府办公室</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3028.56</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eastAsia="zh-CN"/>
        </w:rPr>
        <w:t>海口市人民政府办公室</w:t>
      </w:r>
      <w:r>
        <w:rPr>
          <w:rFonts w:hint="eastAsia" w:ascii="黑体" w:hAnsi="黑体" w:eastAsia="黑体" w:cs="Times New Roman"/>
          <w:sz w:val="32"/>
          <w:shd w:val="clear" w:color="auto" w:fill="FFFFFF"/>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海口市人民政府办公室</w:t>
      </w:r>
      <w:r>
        <w:rPr>
          <w:rFonts w:hint="eastAsia" w:ascii="仿宋_GB2312" w:hAnsi="黑体" w:eastAsia="仿宋_GB2312"/>
          <w:sz w:val="32"/>
          <w:szCs w:val="32"/>
          <w:lang w:val="en-US" w:eastAsia="zh-CN"/>
        </w:rPr>
        <w:t>2023年</w:t>
      </w:r>
      <w:r>
        <w:rPr>
          <w:rFonts w:hint="eastAsia" w:ascii="仿宋_GB2312" w:hAnsi="黑体" w:eastAsia="仿宋_GB2312"/>
          <w:sz w:val="32"/>
          <w:szCs w:val="32"/>
        </w:rPr>
        <w:t>收入预算</w:t>
      </w:r>
      <w:r>
        <w:rPr>
          <w:rFonts w:hint="eastAsia" w:ascii="仿宋_GB2312" w:hAnsi="黑体" w:eastAsia="仿宋_GB2312" w:cs="仿宋_GB2312"/>
          <w:sz w:val="32"/>
          <w:szCs w:val="32"/>
          <w:lang w:val="en-US" w:eastAsia="zh-CN"/>
        </w:rPr>
        <w:t>3028.56</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color w:val="auto"/>
          <w:sz w:val="32"/>
          <w:szCs w:val="32"/>
        </w:rPr>
        <w:t>一般公共预算收入</w:t>
      </w:r>
      <w:r>
        <w:rPr>
          <w:rFonts w:hint="eastAsia" w:ascii="仿宋_GB2312" w:hAnsi="黑体" w:eastAsia="仿宋_GB2312" w:cs="仿宋_GB2312"/>
          <w:sz w:val="32"/>
          <w:szCs w:val="32"/>
          <w:lang w:val="en-US" w:eastAsia="zh-CN"/>
        </w:rPr>
        <w:t>3028.56</w:t>
      </w:r>
      <w:r>
        <w:rPr>
          <w:rFonts w:hint="eastAsia" w:ascii="仿宋_GB2312" w:hAnsi="黑体" w:eastAsia="仿宋_GB2312"/>
          <w:color w:val="auto"/>
          <w:sz w:val="32"/>
          <w:szCs w:val="32"/>
        </w:rPr>
        <w:t>万元，占</w:t>
      </w:r>
      <w:r>
        <w:rPr>
          <w:rFonts w:hint="eastAsia" w:ascii="仿宋_GB2312" w:hAnsi="黑体" w:eastAsia="仿宋_GB2312"/>
          <w:color w:val="auto"/>
          <w:sz w:val="32"/>
          <w:szCs w:val="32"/>
          <w:lang w:val="en-US" w:eastAsia="zh-CN"/>
        </w:rPr>
        <w:t>100</w:t>
      </w:r>
      <w:r>
        <w:rPr>
          <w:rFonts w:hint="eastAsia" w:ascii="仿宋_GB2312" w:hAnsi="黑体" w:eastAsia="仿宋_GB2312"/>
          <w:color w:val="auto"/>
          <w:sz w:val="32"/>
          <w:szCs w:val="32"/>
        </w:rPr>
        <w:t>%；</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221.08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减少了国防支出。</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w:t>
      </w:r>
      <w:r>
        <w:rPr>
          <w:rFonts w:hint="eastAsia" w:ascii="黑体" w:hAnsi="黑体" w:eastAsia="黑体" w:cs="Times New Roman"/>
          <w:color w:val="auto"/>
          <w:sz w:val="32"/>
          <w:shd w:val="clear" w:color="auto" w:fill="FFFFFF"/>
        </w:rPr>
        <w:t>关于</w:t>
      </w:r>
      <w:r>
        <w:rPr>
          <w:rFonts w:hint="eastAsia" w:ascii="黑体" w:hAnsi="黑体" w:eastAsia="黑体"/>
          <w:color w:val="auto"/>
          <w:sz w:val="32"/>
          <w:szCs w:val="22"/>
          <w:shd w:val="clear" w:color="auto" w:fill="FFFFFF"/>
          <w:lang w:eastAsia="zh-CN"/>
        </w:rPr>
        <w:t>海口市人民政府办公室</w:t>
      </w:r>
      <w:r>
        <w:rPr>
          <w:rFonts w:hint="eastAsia" w:ascii="黑体" w:hAnsi="黑体" w:eastAsia="黑体"/>
          <w:color w:val="auto"/>
          <w:sz w:val="32"/>
          <w:szCs w:val="22"/>
          <w:shd w:val="clear" w:color="auto" w:fill="FFFFFF"/>
          <w:lang w:val="en-US" w:eastAsia="zh-CN"/>
        </w:rPr>
        <w:t>2023</w:t>
      </w:r>
      <w:r>
        <w:rPr>
          <w:rFonts w:ascii="黑体" w:hAnsi="黑体" w:eastAsia="黑体" w:cs="Times New Roman"/>
          <w:color w:val="auto"/>
          <w:sz w:val="32"/>
          <w:shd w:val="clear" w:color="auto" w:fill="FFFFFF"/>
        </w:rPr>
        <w:t>年</w:t>
      </w:r>
      <w:r>
        <w:rPr>
          <w:rFonts w:hint="eastAsia" w:ascii="黑体" w:hAnsi="黑体" w:eastAsia="黑体" w:cs="Times New Roman"/>
          <w:color w:val="auto"/>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海口市人民政府办公室</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3028.56</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2324.75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76.76</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703.80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23.24</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221.08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减少了国防支出</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hint="eastAsia"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highlight w:val="none"/>
        </w:rPr>
      </w:pPr>
      <w:bookmarkStart w:id="1" w:name="OLE_LINK3"/>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w:t>
      </w:r>
      <w:bookmarkEnd w:id="1"/>
      <w:r>
        <w:rPr>
          <w:rFonts w:hint="eastAsia" w:ascii="仿宋_GB2312" w:hAnsi="黑体" w:eastAsia="仿宋_GB2312"/>
          <w:sz w:val="32"/>
          <w:szCs w:val="32"/>
        </w:rPr>
        <w:t>海口市人民政府办公室</w:t>
      </w:r>
      <w:r>
        <w:rPr>
          <w:rFonts w:hint="eastAsia" w:ascii="仿宋_GB2312" w:hAnsi="黑体" w:eastAsia="仿宋_GB2312" w:cs="仿宋_GB2312"/>
          <w:sz w:val="32"/>
          <w:szCs w:val="32"/>
        </w:rPr>
        <w:t>本级</w:t>
      </w:r>
      <w:r>
        <w:rPr>
          <w:rFonts w:hint="eastAsia" w:ascii="仿宋_GB2312" w:hAnsi="黑体" w:eastAsia="仿宋_GB2312" w:cs="仿宋_GB2312"/>
          <w:sz w:val="32"/>
          <w:szCs w:val="32"/>
          <w:highlight w:val="none"/>
        </w:rPr>
        <w:t>的机关运行经费预算</w:t>
      </w:r>
      <w:r>
        <w:rPr>
          <w:rFonts w:hint="eastAsia" w:ascii="仿宋_GB2312" w:hAnsi="黑体" w:eastAsia="仿宋_GB2312" w:cs="仿宋_GB2312"/>
          <w:sz w:val="32"/>
          <w:szCs w:val="32"/>
          <w:highlight w:val="none"/>
          <w:lang w:val="en-US" w:eastAsia="zh-CN"/>
        </w:rPr>
        <w:t>246.02</w:t>
      </w:r>
      <w:r>
        <w:rPr>
          <w:rFonts w:hint="eastAsia" w:ascii="仿宋_GB2312" w:hAnsi="黑体" w:eastAsia="仿宋_GB2312"/>
          <w:sz w:val="32"/>
          <w:szCs w:val="32"/>
          <w:highlight w:val="none"/>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spacing w:line="560" w:lineRule="exact"/>
        <w:ind w:firstLine="640"/>
        <w:rPr>
          <w:rFonts w:ascii="仿宋_GB2312" w:hAnsi="黑体" w:eastAsia="仿宋_GB2312"/>
          <w:sz w:val="32"/>
          <w:szCs w:val="32"/>
          <w:highlight w:val="yellow"/>
        </w:rPr>
      </w:pP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年海口市人民政府办公室</w:t>
      </w:r>
      <w:r>
        <w:rPr>
          <w:rFonts w:hint="eastAsia" w:ascii="仿宋_GB2312" w:hAnsi="黑体" w:eastAsia="仿宋_GB2312" w:cs="仿宋_GB2312"/>
          <w:sz w:val="32"/>
          <w:szCs w:val="32"/>
        </w:rPr>
        <w:t>本级及下属各预算单位政府采购预算总额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元</w:t>
      </w:r>
      <w:r>
        <w:rPr>
          <w:rFonts w:hint="eastAsia" w:ascii="仿宋_GB2312" w:hAnsi="黑体" w:eastAsia="仿宋_GB2312"/>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highlight w:val="none"/>
        </w:rPr>
        <w:t>截至20</w:t>
      </w:r>
      <w:r>
        <w:rPr>
          <w:rFonts w:hint="eastAsia" w:ascii="仿宋_GB2312" w:hAnsi="黑体" w:eastAsia="仿宋_GB2312" w:cs="仿宋_GB2312"/>
          <w:sz w:val="32"/>
          <w:szCs w:val="32"/>
          <w:highlight w:val="none"/>
          <w:lang w:val="en-US" w:eastAsia="zh-CN"/>
        </w:rPr>
        <w:t>22</w:t>
      </w:r>
      <w:r>
        <w:rPr>
          <w:rFonts w:hint="eastAsia" w:ascii="仿宋_GB2312" w:hAnsi="黑体" w:eastAsia="仿宋_GB2312"/>
          <w:sz w:val="32"/>
          <w:szCs w:val="32"/>
          <w:highlight w:val="none"/>
        </w:rPr>
        <w:t>年12月31日，</w:t>
      </w:r>
      <w:r>
        <w:rPr>
          <w:rFonts w:hint="eastAsia" w:ascii="仿宋_GB2312" w:hAnsi="黑体" w:eastAsia="仿宋_GB2312" w:cs="仿宋_GB2312"/>
          <w:sz w:val="32"/>
          <w:szCs w:val="32"/>
          <w:highlight w:val="none"/>
        </w:rPr>
        <w:t>海口市人民政府办公室本级共有车辆</w:t>
      </w:r>
      <w:r>
        <w:rPr>
          <w:rFonts w:hint="eastAsia" w:ascii="仿宋_GB2312" w:hAnsi="黑体" w:eastAsia="仿宋_GB2312" w:cs="仿宋_GB2312"/>
          <w:sz w:val="32"/>
          <w:szCs w:val="32"/>
          <w:highlight w:val="none"/>
          <w:lang w:val="en-US" w:eastAsia="zh-CN"/>
        </w:rPr>
        <w:t>9</w:t>
      </w:r>
      <w:r>
        <w:rPr>
          <w:rFonts w:hint="eastAsia" w:ascii="仿宋_GB2312" w:hAnsi="黑体" w:eastAsia="仿宋_GB2312" w:cs="仿宋_GB2312"/>
          <w:sz w:val="32"/>
          <w:szCs w:val="32"/>
          <w:highlight w:val="none"/>
        </w:rPr>
        <w:t>辆：其中，</w:t>
      </w:r>
      <w:r>
        <w:rPr>
          <w:rFonts w:hint="eastAsia" w:ascii="仿宋_GB2312" w:hAnsi="黑体" w:eastAsia="仿宋_GB2312" w:cs="仿宋_GB2312"/>
          <w:sz w:val="32"/>
          <w:szCs w:val="32"/>
        </w:rPr>
        <w:t>机要通信用车</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辆、</w:t>
      </w:r>
      <w:r>
        <w:rPr>
          <w:rFonts w:hint="eastAsia" w:ascii="仿宋_GB2312" w:hAnsi="黑体" w:eastAsia="仿宋_GB2312" w:cs="仿宋_GB2312"/>
          <w:sz w:val="32"/>
          <w:szCs w:val="32"/>
          <w:highlight w:val="none"/>
          <w:lang w:eastAsia="zh-CN"/>
        </w:rPr>
        <w:t>应急保障用车</w:t>
      </w:r>
      <w:r>
        <w:rPr>
          <w:rFonts w:hint="eastAsia" w:ascii="仿宋_GB2312" w:hAnsi="黑体" w:eastAsia="仿宋_GB2312" w:cs="仿宋_GB2312"/>
          <w:sz w:val="32"/>
          <w:szCs w:val="32"/>
          <w:highlight w:val="none"/>
          <w:lang w:val="en-US" w:eastAsia="zh-CN"/>
        </w:rPr>
        <w:t>2辆，</w:t>
      </w:r>
      <w:r>
        <w:rPr>
          <w:rFonts w:hint="eastAsia" w:ascii="仿宋_GB2312" w:hAnsi="黑体" w:eastAsia="仿宋_GB2312" w:cs="仿宋_GB2312"/>
          <w:sz w:val="32"/>
          <w:szCs w:val="32"/>
        </w:rPr>
        <w:t>其他</w:t>
      </w:r>
      <w:r>
        <w:rPr>
          <w:rFonts w:hint="eastAsia" w:ascii="仿宋_GB2312" w:hAnsi="黑体" w:eastAsia="仿宋_GB2312" w:cs="仿宋_GB2312"/>
          <w:sz w:val="32"/>
          <w:szCs w:val="32"/>
          <w:lang w:eastAsia="zh-CN"/>
        </w:rPr>
        <w:t>公务</w:t>
      </w:r>
      <w:r>
        <w:rPr>
          <w:rFonts w:hint="eastAsia" w:ascii="仿宋_GB2312" w:hAnsi="黑体" w:eastAsia="仿宋_GB2312" w:cs="仿宋_GB2312"/>
          <w:sz w:val="32"/>
          <w:szCs w:val="32"/>
        </w:rPr>
        <w:t>用车</w:t>
      </w: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辆</w:t>
      </w:r>
      <w:r>
        <w:rPr>
          <w:rFonts w:hint="eastAsia" w:ascii="仿宋_GB2312" w:hAnsi="黑体" w:eastAsia="仿宋_GB2312" w:cs="仿宋_GB2312"/>
          <w:sz w:val="32"/>
          <w:szCs w:val="32"/>
          <w:highlight w:val="none"/>
        </w:rPr>
        <w:t>。单位价值100万元以上设备0台（套）。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sz w:val="32"/>
          <w:szCs w:val="32"/>
          <w:lang w:val="en-US" w:eastAsia="zh-CN"/>
        </w:rPr>
        <w:t>2023年海口市人民政府办公室17</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3028.55</w:t>
      </w:r>
      <w:r>
        <w:rPr>
          <w:rFonts w:hint="eastAsia" w:ascii="仿宋_GB2312" w:hAnsi="黑体" w:eastAsia="仿宋_GB2312"/>
          <w:sz w:val="32"/>
          <w:szCs w:val="32"/>
        </w:rPr>
        <w:t>万元。</w:t>
      </w:r>
    </w:p>
    <w:p>
      <w:pPr>
        <w:ind w:firstLine="640" w:firstLineChars="200"/>
        <w:rPr>
          <w:rFonts w:hint="eastAsia" w:ascii="仿宋_GB2312" w:hAnsi="黑体" w:eastAsia="仿宋_GB2312"/>
          <w:sz w:val="32"/>
          <w:szCs w:val="32"/>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EE864A"/>
    <w:rsid w:val="19D5DA33"/>
    <w:rsid w:val="1DCD8EF3"/>
    <w:rsid w:val="1FBF8E30"/>
    <w:rsid w:val="1FDF245B"/>
    <w:rsid w:val="1FDFBC0B"/>
    <w:rsid w:val="1FFDD4D0"/>
    <w:rsid w:val="22F5360F"/>
    <w:rsid w:val="26EF4C0C"/>
    <w:rsid w:val="26FE82BA"/>
    <w:rsid w:val="273E2048"/>
    <w:rsid w:val="2AE549B3"/>
    <w:rsid w:val="2BDF0DC0"/>
    <w:rsid w:val="2DBED249"/>
    <w:rsid w:val="2DC74914"/>
    <w:rsid w:val="2E771362"/>
    <w:rsid w:val="2FDFF2EF"/>
    <w:rsid w:val="2FEF1256"/>
    <w:rsid w:val="2FF7110D"/>
    <w:rsid w:val="2FFFCED3"/>
    <w:rsid w:val="339F8D12"/>
    <w:rsid w:val="343B00D0"/>
    <w:rsid w:val="35CBBCF5"/>
    <w:rsid w:val="37BE2758"/>
    <w:rsid w:val="395780B1"/>
    <w:rsid w:val="3DAF782A"/>
    <w:rsid w:val="3DBE11F3"/>
    <w:rsid w:val="3EE091A5"/>
    <w:rsid w:val="3EE708CB"/>
    <w:rsid w:val="3EE76559"/>
    <w:rsid w:val="3F7FB4B5"/>
    <w:rsid w:val="3F9F7548"/>
    <w:rsid w:val="3FAD4D11"/>
    <w:rsid w:val="3FED16CA"/>
    <w:rsid w:val="3FEFCC57"/>
    <w:rsid w:val="3FFE2D0C"/>
    <w:rsid w:val="3FFF18B4"/>
    <w:rsid w:val="3FFF2DEB"/>
    <w:rsid w:val="45AE0E20"/>
    <w:rsid w:val="479348E7"/>
    <w:rsid w:val="49DF84D4"/>
    <w:rsid w:val="4BF5E79A"/>
    <w:rsid w:val="4F08C260"/>
    <w:rsid w:val="4FB80849"/>
    <w:rsid w:val="4FD68131"/>
    <w:rsid w:val="4FFFA7E5"/>
    <w:rsid w:val="55FFC3B8"/>
    <w:rsid w:val="56F9262C"/>
    <w:rsid w:val="57DFA6D7"/>
    <w:rsid w:val="57E76569"/>
    <w:rsid w:val="57F7C580"/>
    <w:rsid w:val="59B3B37D"/>
    <w:rsid w:val="59F6EAAF"/>
    <w:rsid w:val="59FACC92"/>
    <w:rsid w:val="5ACF2127"/>
    <w:rsid w:val="5B3EC946"/>
    <w:rsid w:val="5B7F4C5A"/>
    <w:rsid w:val="5BDB8F14"/>
    <w:rsid w:val="5D4F0C4B"/>
    <w:rsid w:val="5DB7E539"/>
    <w:rsid w:val="5DF3004B"/>
    <w:rsid w:val="5DF56E0D"/>
    <w:rsid w:val="5DF5EAA5"/>
    <w:rsid w:val="5DFF4F7C"/>
    <w:rsid w:val="5E5F61BA"/>
    <w:rsid w:val="5E7532FE"/>
    <w:rsid w:val="66BFECF2"/>
    <w:rsid w:val="66DACB0B"/>
    <w:rsid w:val="67FE6363"/>
    <w:rsid w:val="68EAE7E5"/>
    <w:rsid w:val="697BF56A"/>
    <w:rsid w:val="699E32DE"/>
    <w:rsid w:val="6AEEFB67"/>
    <w:rsid w:val="6B5F9189"/>
    <w:rsid w:val="6B6CE30F"/>
    <w:rsid w:val="6B77C035"/>
    <w:rsid w:val="6C7F1319"/>
    <w:rsid w:val="6DBFDC80"/>
    <w:rsid w:val="6DDF74AC"/>
    <w:rsid w:val="6EDF4595"/>
    <w:rsid w:val="6EFD4B8B"/>
    <w:rsid w:val="6F77958B"/>
    <w:rsid w:val="6FAF0D8D"/>
    <w:rsid w:val="6FCFCADC"/>
    <w:rsid w:val="6FDDEAA7"/>
    <w:rsid w:val="6FEBEE41"/>
    <w:rsid w:val="6FFA4FE6"/>
    <w:rsid w:val="6FFA5151"/>
    <w:rsid w:val="72DB0AF2"/>
    <w:rsid w:val="72EACEBC"/>
    <w:rsid w:val="73D90A03"/>
    <w:rsid w:val="74FEFE4B"/>
    <w:rsid w:val="75ADCD7C"/>
    <w:rsid w:val="75FB0B04"/>
    <w:rsid w:val="75FE80E2"/>
    <w:rsid w:val="75FF2350"/>
    <w:rsid w:val="761F1285"/>
    <w:rsid w:val="76CBC530"/>
    <w:rsid w:val="77BBCC52"/>
    <w:rsid w:val="77E33C51"/>
    <w:rsid w:val="77EDA645"/>
    <w:rsid w:val="77EDD52A"/>
    <w:rsid w:val="77FE7BD1"/>
    <w:rsid w:val="77FF06E0"/>
    <w:rsid w:val="79F7B683"/>
    <w:rsid w:val="7A7B6A91"/>
    <w:rsid w:val="7B237412"/>
    <w:rsid w:val="7BEFBD62"/>
    <w:rsid w:val="7BFBC796"/>
    <w:rsid w:val="7BFD24DD"/>
    <w:rsid w:val="7BFD8356"/>
    <w:rsid w:val="7BFFB7F6"/>
    <w:rsid w:val="7D73BCCE"/>
    <w:rsid w:val="7DB7D9D3"/>
    <w:rsid w:val="7DBEF740"/>
    <w:rsid w:val="7DD35FD1"/>
    <w:rsid w:val="7DE79FA0"/>
    <w:rsid w:val="7DEBCAFF"/>
    <w:rsid w:val="7DFF1DBF"/>
    <w:rsid w:val="7E5C76FA"/>
    <w:rsid w:val="7E7D9600"/>
    <w:rsid w:val="7EB76EEA"/>
    <w:rsid w:val="7EBF800F"/>
    <w:rsid w:val="7EDD8B29"/>
    <w:rsid w:val="7EF759BB"/>
    <w:rsid w:val="7EFBF64D"/>
    <w:rsid w:val="7F0DF75D"/>
    <w:rsid w:val="7F3B08D9"/>
    <w:rsid w:val="7F57DFAB"/>
    <w:rsid w:val="7F7FA5E4"/>
    <w:rsid w:val="7FA514C2"/>
    <w:rsid w:val="7FAFD524"/>
    <w:rsid w:val="7FBD3084"/>
    <w:rsid w:val="7FD6F6D7"/>
    <w:rsid w:val="7FDEF876"/>
    <w:rsid w:val="7FDF7835"/>
    <w:rsid w:val="7FE18E04"/>
    <w:rsid w:val="7FE7407B"/>
    <w:rsid w:val="7FF2158A"/>
    <w:rsid w:val="7FF73252"/>
    <w:rsid w:val="7FF799A1"/>
    <w:rsid w:val="7FFB7A1C"/>
    <w:rsid w:val="7FFD2128"/>
    <w:rsid w:val="7FFDEF55"/>
    <w:rsid w:val="7FFDF15C"/>
    <w:rsid w:val="7FFE4083"/>
    <w:rsid w:val="7FFF1A6C"/>
    <w:rsid w:val="7FFF2C92"/>
    <w:rsid w:val="92FD9E79"/>
    <w:rsid w:val="93F36975"/>
    <w:rsid w:val="96AD4E91"/>
    <w:rsid w:val="97CFFB4E"/>
    <w:rsid w:val="98FF2BBB"/>
    <w:rsid w:val="9FB10FF1"/>
    <w:rsid w:val="A7BC6B7B"/>
    <w:rsid w:val="AADF2E0B"/>
    <w:rsid w:val="AF3F5406"/>
    <w:rsid w:val="AF9712DE"/>
    <w:rsid w:val="AFAF37E5"/>
    <w:rsid w:val="AFEEFE75"/>
    <w:rsid w:val="AFFE681B"/>
    <w:rsid w:val="B07F0C60"/>
    <w:rsid w:val="B39FA64C"/>
    <w:rsid w:val="B3BF9E48"/>
    <w:rsid w:val="B4FF1B64"/>
    <w:rsid w:val="B5FE9576"/>
    <w:rsid w:val="B9D2CE32"/>
    <w:rsid w:val="B9EFB8B2"/>
    <w:rsid w:val="BADFF025"/>
    <w:rsid w:val="BB7F071B"/>
    <w:rsid w:val="BB7F118A"/>
    <w:rsid w:val="BBFB3448"/>
    <w:rsid w:val="BCFD747F"/>
    <w:rsid w:val="BD779B3A"/>
    <w:rsid w:val="BDEBD2BF"/>
    <w:rsid w:val="BE73D769"/>
    <w:rsid w:val="BECB6C9D"/>
    <w:rsid w:val="BECF26E9"/>
    <w:rsid w:val="BEEEBC31"/>
    <w:rsid w:val="BFEF0691"/>
    <w:rsid w:val="BFF6639C"/>
    <w:rsid w:val="BFF7A531"/>
    <w:rsid w:val="BFF87399"/>
    <w:rsid w:val="BFFBBED2"/>
    <w:rsid w:val="C7EB2CB0"/>
    <w:rsid w:val="C9DF5F0E"/>
    <w:rsid w:val="CD2464D5"/>
    <w:rsid w:val="CD350183"/>
    <w:rsid w:val="CF84AA82"/>
    <w:rsid w:val="CFAF9C93"/>
    <w:rsid w:val="CFBED7F9"/>
    <w:rsid w:val="D7B554A4"/>
    <w:rsid w:val="D90D8B5D"/>
    <w:rsid w:val="D99C6928"/>
    <w:rsid w:val="D9FF4B76"/>
    <w:rsid w:val="DABB6405"/>
    <w:rsid w:val="DBF7F4F1"/>
    <w:rsid w:val="DCEBC318"/>
    <w:rsid w:val="DCFE6E18"/>
    <w:rsid w:val="DD5BC690"/>
    <w:rsid w:val="DDAF7C25"/>
    <w:rsid w:val="DDD774F9"/>
    <w:rsid w:val="DE7FF6A4"/>
    <w:rsid w:val="DEFF07CB"/>
    <w:rsid w:val="DF4E836D"/>
    <w:rsid w:val="DF6DCD25"/>
    <w:rsid w:val="DFD5FA80"/>
    <w:rsid w:val="DFFF5730"/>
    <w:rsid w:val="DFFF83E6"/>
    <w:rsid w:val="DFFFCE47"/>
    <w:rsid w:val="E51E52F3"/>
    <w:rsid w:val="E55F152B"/>
    <w:rsid w:val="E6FF9DC3"/>
    <w:rsid w:val="E79BB625"/>
    <w:rsid w:val="E7FFECAD"/>
    <w:rsid w:val="EDBF4392"/>
    <w:rsid w:val="EDFE3870"/>
    <w:rsid w:val="EE5B56D2"/>
    <w:rsid w:val="EFBD12EE"/>
    <w:rsid w:val="EFEB8952"/>
    <w:rsid w:val="EFF39402"/>
    <w:rsid w:val="F33DE68E"/>
    <w:rsid w:val="F35E1DE0"/>
    <w:rsid w:val="F3DAEB57"/>
    <w:rsid w:val="F5F2DFD7"/>
    <w:rsid w:val="F6690CD2"/>
    <w:rsid w:val="F6DEF973"/>
    <w:rsid w:val="F71FF091"/>
    <w:rsid w:val="F72FFF12"/>
    <w:rsid w:val="F74F2871"/>
    <w:rsid w:val="F77EC896"/>
    <w:rsid w:val="F7EF9E0B"/>
    <w:rsid w:val="F7F5C125"/>
    <w:rsid w:val="F7F7F971"/>
    <w:rsid w:val="F92AEF8D"/>
    <w:rsid w:val="F9BB4E29"/>
    <w:rsid w:val="FA7B4935"/>
    <w:rsid w:val="FAAF3064"/>
    <w:rsid w:val="FAD7988F"/>
    <w:rsid w:val="FB0BD3F0"/>
    <w:rsid w:val="FB3D6908"/>
    <w:rsid w:val="FB563EBA"/>
    <w:rsid w:val="FB7DD85A"/>
    <w:rsid w:val="FBB7B09C"/>
    <w:rsid w:val="FBECA5D4"/>
    <w:rsid w:val="FCEF298F"/>
    <w:rsid w:val="FD7B4ED0"/>
    <w:rsid w:val="FD7FFD79"/>
    <w:rsid w:val="FDBB6C1D"/>
    <w:rsid w:val="FDE33A93"/>
    <w:rsid w:val="FDE7F5D0"/>
    <w:rsid w:val="FDF98DAB"/>
    <w:rsid w:val="FE27107C"/>
    <w:rsid w:val="FE4F1E5F"/>
    <w:rsid w:val="FE5F69D6"/>
    <w:rsid w:val="FE67591B"/>
    <w:rsid w:val="FE751F58"/>
    <w:rsid w:val="FE77CBB6"/>
    <w:rsid w:val="FE8B39A5"/>
    <w:rsid w:val="FEB7BAAB"/>
    <w:rsid w:val="FECF2063"/>
    <w:rsid w:val="FEF76873"/>
    <w:rsid w:val="FEFB436B"/>
    <w:rsid w:val="FF1D4DC2"/>
    <w:rsid w:val="FF2E4D89"/>
    <w:rsid w:val="FF3F7365"/>
    <w:rsid w:val="FF5FFC51"/>
    <w:rsid w:val="FF8B8ADA"/>
    <w:rsid w:val="FFA534A6"/>
    <w:rsid w:val="FFBFD727"/>
    <w:rsid w:val="FFD960E3"/>
    <w:rsid w:val="FFDB06F9"/>
    <w:rsid w:val="FFDF35D3"/>
    <w:rsid w:val="FFDFAA2A"/>
    <w:rsid w:val="FFE7A6FF"/>
    <w:rsid w:val="FFF4E2CB"/>
    <w:rsid w:val="FFF5C2B3"/>
    <w:rsid w:val="FFF851D4"/>
    <w:rsid w:val="FFF88838"/>
    <w:rsid w:val="FFFB08B1"/>
    <w:rsid w:val="FFFF3E43"/>
    <w:rsid w:val="FFFFBD24"/>
    <w:rsid w:val="FFFFE50E"/>
    <w:rsid w:val="FFFFFBE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7">
    <w:name w:val="List Paragraph"/>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15</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2017-02-05T15:31:00Z</dcterms:created>
  <dc:creator>null,null,总收发</dc:creator>
  <cp:lastModifiedBy>Lenovo</cp:lastModifiedBy>
  <dcterms:modified xsi:type="dcterms:W3CDTF">2023-03-09T07:47:59Z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