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A6" w:rsidRPr="00E6212E" w:rsidRDefault="009F7FA6" w:rsidP="00E6212E">
      <w:pPr>
        <w:pStyle w:val="contenttext"/>
        <w:shd w:val="clear" w:color="auto" w:fill="FFFFFF"/>
        <w:spacing w:before="0" w:beforeAutospacing="0" w:after="210" w:afterAutospacing="0" w:line="450" w:lineRule="atLeast"/>
        <w:jc w:val="center"/>
        <w:rPr>
          <w:rStyle w:val="contenttext1"/>
          <w:b/>
          <w:color w:val="403F3F"/>
          <w:sz w:val="32"/>
          <w:szCs w:val="32"/>
          <w:bdr w:val="none" w:sz="0" w:space="0" w:color="auto" w:frame="1"/>
        </w:rPr>
      </w:pPr>
      <w:r w:rsidRPr="00E6212E">
        <w:rPr>
          <w:rStyle w:val="contenttext1"/>
          <w:rFonts w:hint="eastAsia"/>
          <w:b/>
          <w:color w:val="403F3F"/>
          <w:sz w:val="32"/>
          <w:szCs w:val="32"/>
          <w:bdr w:val="none" w:sz="0" w:space="0" w:color="auto" w:frame="1"/>
        </w:rPr>
        <w:t>海口市科学技术工业信息化局关于印发《海口市促进科技成果转化项目补助奖励实施细则》的通知</w:t>
      </w:r>
    </w:p>
    <w:p w:rsidR="009F7FA6" w:rsidRPr="00E6212E" w:rsidRDefault="009F7FA6" w:rsidP="00E6212E">
      <w:pPr>
        <w:pStyle w:val="contenttext"/>
        <w:shd w:val="clear" w:color="auto" w:fill="FFFFFF"/>
        <w:spacing w:before="0" w:beforeAutospacing="0" w:after="210" w:afterAutospacing="0" w:line="450" w:lineRule="atLeast"/>
        <w:jc w:val="center"/>
        <w:rPr>
          <w:rStyle w:val="contenttext1"/>
          <w:color w:val="403F3F"/>
          <w:sz w:val="30"/>
          <w:szCs w:val="30"/>
          <w:bdr w:val="none" w:sz="0" w:space="0" w:color="auto" w:frame="1"/>
        </w:rPr>
      </w:pPr>
      <w:r w:rsidRPr="00E6212E">
        <w:rPr>
          <w:rStyle w:val="contenttext1"/>
          <w:rFonts w:hint="eastAsia"/>
          <w:color w:val="403F3F"/>
          <w:sz w:val="30"/>
          <w:szCs w:val="30"/>
          <w:bdr w:val="none" w:sz="0" w:space="0" w:color="auto" w:frame="1"/>
        </w:rPr>
        <w:t>海科工</w:t>
      </w:r>
      <w:proofErr w:type="gramStart"/>
      <w:r w:rsidRPr="00E6212E">
        <w:rPr>
          <w:rStyle w:val="contenttext1"/>
          <w:rFonts w:hint="eastAsia"/>
          <w:color w:val="403F3F"/>
          <w:sz w:val="30"/>
          <w:szCs w:val="30"/>
          <w:bdr w:val="none" w:sz="0" w:space="0" w:color="auto" w:frame="1"/>
        </w:rPr>
        <w:t>信法规</w:t>
      </w:r>
      <w:proofErr w:type="gramEnd"/>
      <w:r w:rsidRPr="00E6212E">
        <w:rPr>
          <w:rStyle w:val="contenttext1"/>
          <w:rFonts w:hint="eastAsia"/>
          <w:color w:val="403F3F"/>
          <w:sz w:val="30"/>
          <w:szCs w:val="30"/>
          <w:bdr w:val="none" w:sz="0" w:space="0" w:color="auto" w:frame="1"/>
        </w:rPr>
        <w:t>〔2022〕4号</w:t>
      </w:r>
    </w:p>
    <w:p w:rsidR="009F7FA6" w:rsidRDefault="009F7FA6" w:rsidP="00E6212E">
      <w:pPr>
        <w:pStyle w:val="contenttext"/>
        <w:shd w:val="clear" w:color="auto" w:fill="FFFFFF"/>
        <w:spacing w:before="0" w:beforeAutospacing="0" w:after="210" w:afterAutospacing="0" w:line="450" w:lineRule="atLeast"/>
        <w:jc w:val="both"/>
        <w:rPr>
          <w:rFonts w:ascii="微软雅黑" w:hAnsi="微软雅黑" w:hint="eastAsia"/>
          <w:color w:val="403F3F"/>
        </w:rPr>
      </w:pPr>
      <w:r>
        <w:rPr>
          <w:rStyle w:val="contenttext1"/>
          <w:rFonts w:hint="eastAsia"/>
          <w:color w:val="403F3F"/>
          <w:bdr w:val="none" w:sz="0" w:space="0" w:color="auto" w:frame="1"/>
        </w:rPr>
        <w:t>各有关单位：</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为贯彻落实《海口市人民政府关于印发&lt;海口市关于加快推 进科技创新促进高质量发展的若干政策措施&gt;的通知》(海府规 〔2022〕3 号)第“三、鼓励实施科技成果转化”有关规定要求， 现将《海口市促进科技成果转化项目补助奖励实施细则》印发 实施，请贯彻执行。</w:t>
      </w:r>
    </w:p>
    <w:p w:rsidR="009F7FA6" w:rsidRDefault="009F7FA6" w:rsidP="00E6212E">
      <w:pPr>
        <w:pStyle w:val="contenttext"/>
        <w:shd w:val="clear" w:color="auto" w:fill="FFFFFF"/>
        <w:spacing w:before="0" w:beforeAutospacing="0" w:after="210" w:afterAutospacing="0" w:line="450" w:lineRule="atLeast"/>
        <w:ind w:right="45" w:firstLine="480"/>
        <w:jc w:val="both"/>
        <w:rPr>
          <w:rStyle w:val="contenttext1"/>
          <w:color w:val="403F3F"/>
          <w:bdr w:val="none" w:sz="0" w:space="0" w:color="auto" w:frame="1"/>
        </w:rPr>
      </w:pPr>
      <w:r>
        <w:rPr>
          <w:rStyle w:val="contenttext1"/>
          <w:rFonts w:hint="eastAsia"/>
          <w:color w:val="403F3F"/>
          <w:bdr w:val="none" w:sz="0" w:space="0" w:color="auto" w:frame="1"/>
        </w:rPr>
        <w:t> </w:t>
      </w:r>
    </w:p>
    <w:p w:rsidR="00E6212E" w:rsidRDefault="00E6212E" w:rsidP="00E6212E">
      <w:pPr>
        <w:pStyle w:val="contenttext"/>
        <w:shd w:val="clear" w:color="auto" w:fill="FFFFFF"/>
        <w:spacing w:before="0" w:beforeAutospacing="0" w:after="210" w:afterAutospacing="0" w:line="450" w:lineRule="atLeast"/>
        <w:ind w:right="45" w:firstLine="480"/>
        <w:jc w:val="both"/>
        <w:rPr>
          <w:rFonts w:ascii="微软雅黑" w:hAnsi="微软雅黑" w:hint="eastAsia"/>
          <w:color w:val="403F3F"/>
        </w:rPr>
      </w:pPr>
    </w:p>
    <w:p w:rsidR="009F7FA6" w:rsidRDefault="009F7FA6" w:rsidP="00E6212E">
      <w:pPr>
        <w:pStyle w:val="contenttext"/>
        <w:shd w:val="clear" w:color="auto" w:fill="FFFFFF"/>
        <w:spacing w:before="0" w:beforeAutospacing="0" w:after="210" w:afterAutospacing="0" w:line="450" w:lineRule="atLeast"/>
        <w:ind w:right="45" w:firstLine="480"/>
        <w:jc w:val="right"/>
        <w:rPr>
          <w:rFonts w:ascii="微软雅黑" w:hAnsi="微软雅黑" w:hint="eastAsia"/>
          <w:color w:val="403F3F"/>
        </w:rPr>
      </w:pPr>
      <w:r>
        <w:rPr>
          <w:rStyle w:val="contenttext1"/>
          <w:rFonts w:hint="eastAsia"/>
          <w:color w:val="403F3F"/>
          <w:bdr w:val="none" w:sz="0" w:space="0" w:color="auto" w:frame="1"/>
        </w:rPr>
        <w:t>海口市科学技术工业信息化局</w:t>
      </w:r>
      <w:r>
        <w:rPr>
          <w:rFonts w:hint="eastAsia"/>
          <w:color w:val="403F3F"/>
          <w:bdr w:val="none" w:sz="0" w:space="0" w:color="auto" w:frame="1"/>
        </w:rPr>
        <w:br/>
      </w:r>
      <w:r>
        <w:rPr>
          <w:rStyle w:val="contenttext1"/>
          <w:rFonts w:hint="eastAsia"/>
          <w:color w:val="403F3F"/>
          <w:bdr w:val="none" w:sz="0" w:space="0" w:color="auto" w:frame="1"/>
        </w:rPr>
        <w:t>2022年11月8日</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（此件主动公开）</w:t>
      </w:r>
    </w:p>
    <w:p w:rsidR="009F7FA6" w:rsidRDefault="009F7FA6" w:rsidP="00E6212E">
      <w:pPr>
        <w:pStyle w:val="a5"/>
        <w:shd w:val="clear" w:color="auto" w:fill="FFFFFF"/>
        <w:spacing w:before="0" w:beforeAutospacing="0" w:after="210" w:afterAutospacing="0" w:line="450" w:lineRule="atLeast"/>
        <w:ind w:firstLine="480"/>
        <w:rPr>
          <w:rFonts w:ascii="仿宋_GB2312" w:eastAsia="仿宋_GB2312"/>
          <w:color w:val="000000"/>
          <w:sz w:val="32"/>
          <w:szCs w:val="32"/>
        </w:rPr>
      </w:pPr>
    </w:p>
    <w:p w:rsidR="009F7FA6" w:rsidRPr="00E6212E" w:rsidRDefault="009F7FA6" w:rsidP="00E6212E">
      <w:pPr>
        <w:pStyle w:val="contenttext"/>
        <w:shd w:val="clear" w:color="auto" w:fill="FFFFFF"/>
        <w:spacing w:before="0" w:beforeAutospacing="0" w:after="210" w:afterAutospacing="0" w:line="450" w:lineRule="atLeast"/>
        <w:jc w:val="center"/>
        <w:rPr>
          <w:rFonts w:ascii="仿宋_GB2312" w:eastAsia="仿宋_GB2312"/>
          <w:color w:val="000000"/>
          <w:sz w:val="30"/>
          <w:szCs w:val="30"/>
        </w:rPr>
      </w:pPr>
      <w:r w:rsidRPr="00E6212E">
        <w:rPr>
          <w:rStyle w:val="a6"/>
          <w:rFonts w:hint="eastAsia"/>
          <w:color w:val="000000"/>
          <w:sz w:val="30"/>
          <w:szCs w:val="30"/>
          <w:bdr w:val="none" w:sz="0" w:space="0" w:color="auto" w:frame="1"/>
        </w:rPr>
        <w:t>海口市促进科技成果转化项目补助奖励实施细则</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为贯彻《海口市人民政府关于印发&lt;海口市关于加快推进科技创新促进高质量发展的若干政策措施&gt;的通知》(海府规〔2022〕3号)文件精神，落实《海口市关于加快推进科技创新促进高质量发展的若干政策措施》“三、鼓励实施科技成果转化”有关规定要求，制定本细则。</w:t>
      </w:r>
      <w:bookmarkStart w:id="0" w:name="_GoBack"/>
      <w:bookmarkEnd w:id="0"/>
    </w:p>
    <w:p w:rsidR="009F7FA6" w:rsidRPr="00E6212E"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b/>
          <w:color w:val="403F3F"/>
        </w:rPr>
      </w:pPr>
      <w:r w:rsidRPr="00E6212E">
        <w:rPr>
          <w:rStyle w:val="contenttext1"/>
          <w:rFonts w:hint="eastAsia"/>
          <w:b/>
          <w:color w:val="403F3F"/>
          <w:bdr w:val="none" w:sz="0" w:space="0" w:color="auto" w:frame="1"/>
        </w:rPr>
        <w:t>一、省级科技成果转化平台认定奖励</w:t>
      </w:r>
    </w:p>
    <w:p w:rsidR="009F7FA6" w:rsidRPr="00E7526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b/>
          <w:color w:val="403F3F"/>
        </w:rPr>
      </w:pPr>
      <w:r w:rsidRPr="00E75266">
        <w:rPr>
          <w:rStyle w:val="contenttext1"/>
          <w:rFonts w:hint="eastAsia"/>
          <w:b/>
          <w:color w:val="403F3F"/>
          <w:bdr w:val="none" w:sz="0" w:space="0" w:color="auto" w:frame="1"/>
        </w:rPr>
        <w:t>（一）支持标准</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经认定为省级科技成果转化平台的，给予一次性30万元的补贴奖励。</w:t>
      </w:r>
    </w:p>
    <w:p w:rsidR="009F7FA6" w:rsidRPr="00E7526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b/>
          <w:color w:val="403F3F"/>
        </w:rPr>
      </w:pPr>
      <w:r w:rsidRPr="00E75266">
        <w:rPr>
          <w:rStyle w:val="contenttext1"/>
          <w:rFonts w:hint="eastAsia"/>
          <w:b/>
          <w:color w:val="403F3F"/>
          <w:bdr w:val="none" w:sz="0" w:space="0" w:color="auto" w:frame="1"/>
        </w:rPr>
        <w:lastRenderedPageBreak/>
        <w:t>（二）申报条件</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（1）经海口市科技主管部门推荐申报；</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（2）上年度获批省级科技成果转化平台。</w:t>
      </w:r>
    </w:p>
    <w:p w:rsidR="009F7FA6" w:rsidRPr="00E7526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b/>
          <w:color w:val="403F3F"/>
        </w:rPr>
      </w:pPr>
      <w:r w:rsidRPr="00E75266">
        <w:rPr>
          <w:rStyle w:val="contenttext1"/>
          <w:rFonts w:hint="eastAsia"/>
          <w:b/>
          <w:color w:val="403F3F"/>
          <w:bdr w:val="none" w:sz="0" w:space="0" w:color="auto" w:frame="1"/>
        </w:rPr>
        <w:t>（三）申报材料</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（1）海口市“省级科技成果转化平台认定奖励”申请表；</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（2）省级科技部门批复认定文件复印件。</w:t>
      </w:r>
    </w:p>
    <w:p w:rsidR="009F7FA6" w:rsidRPr="00E7526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b/>
          <w:color w:val="403F3F"/>
        </w:rPr>
      </w:pPr>
      <w:r w:rsidRPr="00E75266">
        <w:rPr>
          <w:rStyle w:val="contenttext1"/>
          <w:rFonts w:hint="eastAsia"/>
          <w:b/>
          <w:color w:val="403F3F"/>
          <w:bdr w:val="none" w:sz="0" w:space="0" w:color="auto" w:frame="1"/>
        </w:rPr>
        <w:t>（四）申报流程及时间安排</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b/>
          <w:bCs/>
          <w:color w:val="403F3F"/>
          <w:bdr w:val="none" w:sz="0" w:space="0" w:color="auto" w:frame="1"/>
        </w:rPr>
        <w:t>1.网上申请。</w:t>
      </w:r>
      <w:r>
        <w:rPr>
          <w:rStyle w:val="contenttext1"/>
          <w:rFonts w:hint="eastAsia"/>
          <w:color w:val="403F3F"/>
          <w:bdr w:val="none" w:sz="0" w:space="0" w:color="auto" w:frame="1"/>
        </w:rPr>
        <w:t>采取每年集中申请、定期审核的方式。申报单位根据申报通知要求向海口市科技主管部门提交认定奖励申请。</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b/>
          <w:bCs/>
          <w:color w:val="403F3F"/>
          <w:bdr w:val="none" w:sz="0" w:space="0" w:color="auto" w:frame="1"/>
        </w:rPr>
        <w:t>2.材料审核。</w:t>
      </w:r>
      <w:r>
        <w:rPr>
          <w:rStyle w:val="contenttext1"/>
          <w:rFonts w:hint="eastAsia"/>
          <w:color w:val="403F3F"/>
          <w:bdr w:val="none" w:sz="0" w:space="0" w:color="auto" w:frame="1"/>
        </w:rPr>
        <w:t>市科技主管部门对申报材料进行审核。</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b/>
          <w:bCs/>
          <w:color w:val="403F3F"/>
          <w:bdr w:val="none" w:sz="0" w:space="0" w:color="auto" w:frame="1"/>
        </w:rPr>
        <w:t>3.奖励资金拨付。</w:t>
      </w:r>
      <w:r>
        <w:rPr>
          <w:rStyle w:val="contenttext1"/>
          <w:rFonts w:hint="eastAsia"/>
          <w:color w:val="403F3F"/>
          <w:bdr w:val="none" w:sz="0" w:space="0" w:color="auto" w:frame="1"/>
        </w:rPr>
        <w:t>市科技主管部门审核、公示通过后会同市财政局拨付奖励资金。</w:t>
      </w:r>
    </w:p>
    <w:p w:rsidR="009F7FA6" w:rsidRPr="00E6212E"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b/>
          <w:color w:val="403F3F"/>
        </w:rPr>
      </w:pPr>
      <w:r w:rsidRPr="00E6212E">
        <w:rPr>
          <w:rStyle w:val="contenttext1"/>
          <w:rFonts w:hint="eastAsia"/>
          <w:b/>
          <w:color w:val="403F3F"/>
          <w:bdr w:val="none" w:sz="0" w:space="0" w:color="auto" w:frame="1"/>
        </w:rPr>
        <w:t>二、科技成果转化补助</w:t>
      </w:r>
    </w:p>
    <w:p w:rsidR="009F7FA6" w:rsidRPr="00E7526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b/>
          <w:color w:val="403F3F"/>
        </w:rPr>
      </w:pPr>
      <w:r w:rsidRPr="00E75266">
        <w:rPr>
          <w:rStyle w:val="contenttext1"/>
          <w:rFonts w:hint="eastAsia"/>
          <w:b/>
          <w:color w:val="403F3F"/>
          <w:bdr w:val="none" w:sz="0" w:space="0" w:color="auto" w:frame="1"/>
        </w:rPr>
        <w:t>（一）支持标准</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企业引进国内外高等学校、科研院所技术成果在海口实现转化并取得较好社会和经济效益的项目，根据实际发生的技术合同交易金额给予20%的补助，最高限额200万元。</w:t>
      </w:r>
    </w:p>
    <w:p w:rsidR="009F7FA6" w:rsidRPr="00E7526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b/>
          <w:color w:val="403F3F"/>
        </w:rPr>
      </w:pPr>
      <w:r w:rsidRPr="00E75266">
        <w:rPr>
          <w:rStyle w:val="contenttext1"/>
          <w:rFonts w:hint="eastAsia"/>
          <w:b/>
          <w:color w:val="403F3F"/>
          <w:bdr w:val="none" w:sz="0" w:space="0" w:color="auto" w:frame="1"/>
        </w:rPr>
        <w:t>（二）申报条件</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b/>
          <w:bCs/>
          <w:color w:val="403F3F"/>
          <w:bdr w:val="none" w:sz="0" w:space="0" w:color="auto" w:frame="1"/>
        </w:rPr>
        <w:t>1.申请对象</w:t>
      </w:r>
      <w:r>
        <w:rPr>
          <w:rStyle w:val="contenttext1"/>
          <w:rFonts w:hint="eastAsia"/>
          <w:color w:val="403F3F"/>
          <w:bdr w:val="none" w:sz="0" w:space="0" w:color="auto" w:frame="1"/>
        </w:rPr>
        <w:t>是指引进吸纳国内外高校、科研院所技术成果，并成功在海口实现科技成果产业化的企业。</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b/>
          <w:bCs/>
          <w:color w:val="403F3F"/>
          <w:bdr w:val="none" w:sz="0" w:space="0" w:color="auto" w:frame="1"/>
        </w:rPr>
        <w:t>2.科技成果交易费用</w:t>
      </w:r>
      <w:r>
        <w:rPr>
          <w:rStyle w:val="contenttext1"/>
          <w:rFonts w:hint="eastAsia"/>
          <w:color w:val="403F3F"/>
          <w:bdr w:val="none" w:sz="0" w:space="0" w:color="auto" w:frame="1"/>
        </w:rPr>
        <w:t>是指企业购买获得技术或委托合作方（高校、科研院所和其他企业等）开发完成的科技成果所产生的技术转让费或技术开发费（不含仪器、设备、设施费）。</w:t>
      </w:r>
      <w:r>
        <w:rPr>
          <w:rStyle w:val="contenttext1"/>
          <w:rFonts w:hint="eastAsia"/>
          <w:color w:val="403F3F"/>
          <w:bdr w:val="none" w:sz="0" w:space="0" w:color="auto" w:frame="1"/>
        </w:rPr>
        <w:t> </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b/>
          <w:bCs/>
          <w:color w:val="403F3F"/>
          <w:bdr w:val="none" w:sz="0" w:space="0" w:color="auto" w:frame="1"/>
        </w:rPr>
        <w:lastRenderedPageBreak/>
        <w:t>3.科技成果转化项目</w:t>
      </w:r>
      <w:r>
        <w:rPr>
          <w:rStyle w:val="contenttext1"/>
          <w:rFonts w:hint="eastAsia"/>
          <w:color w:val="403F3F"/>
          <w:bdr w:val="none" w:sz="0" w:space="0" w:color="auto" w:frame="1"/>
        </w:rPr>
        <w:t>符合海口产业发展需求，在海口落地实施转化，项目的后续研发投入不低于500万元。</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4.申报企业与技术转让方或开发方</w:t>
      </w:r>
      <w:r>
        <w:rPr>
          <w:rStyle w:val="contenttext1"/>
          <w:rFonts w:hint="eastAsia"/>
          <w:b/>
          <w:bCs/>
          <w:color w:val="403F3F"/>
          <w:bdr w:val="none" w:sz="0" w:space="0" w:color="auto" w:frame="1"/>
        </w:rPr>
        <w:t>不得是隶属企业或关联企业</w:t>
      </w:r>
      <w:r>
        <w:rPr>
          <w:rStyle w:val="contenttext1"/>
          <w:rFonts w:hint="eastAsia"/>
          <w:color w:val="403F3F"/>
          <w:bdr w:val="none" w:sz="0" w:space="0" w:color="auto" w:frame="1"/>
        </w:rPr>
        <w:t>，也</w:t>
      </w:r>
      <w:r>
        <w:rPr>
          <w:rStyle w:val="contenttext1"/>
          <w:rFonts w:hint="eastAsia"/>
          <w:b/>
          <w:bCs/>
          <w:color w:val="403F3F"/>
          <w:bdr w:val="none" w:sz="0" w:space="0" w:color="auto" w:frame="1"/>
        </w:rPr>
        <w:t>不得存在关联交易</w:t>
      </w:r>
      <w:r>
        <w:rPr>
          <w:rStyle w:val="contenttext1"/>
          <w:rFonts w:hint="eastAsia"/>
          <w:color w:val="403F3F"/>
          <w:bdr w:val="none" w:sz="0" w:space="0" w:color="auto" w:frame="1"/>
        </w:rPr>
        <w:t>。双方签订的技术合同应依法认定登记。</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5.同一成果</w:t>
      </w:r>
      <w:r>
        <w:rPr>
          <w:rStyle w:val="contenttext1"/>
          <w:rFonts w:hint="eastAsia"/>
          <w:b/>
          <w:bCs/>
          <w:color w:val="403F3F"/>
          <w:bdr w:val="none" w:sz="0" w:space="0" w:color="auto" w:frame="1"/>
        </w:rPr>
        <w:t>多次转让不重复奖励</w:t>
      </w:r>
      <w:r>
        <w:rPr>
          <w:rStyle w:val="contenttext1"/>
          <w:rFonts w:hint="eastAsia"/>
          <w:color w:val="403F3F"/>
          <w:bdr w:val="none" w:sz="0" w:space="0" w:color="auto" w:frame="1"/>
        </w:rPr>
        <w:t>，已获</w:t>
      </w:r>
      <w:proofErr w:type="gramStart"/>
      <w:r>
        <w:rPr>
          <w:rStyle w:val="contenttext1"/>
          <w:rFonts w:hint="eastAsia"/>
          <w:color w:val="403F3F"/>
          <w:bdr w:val="none" w:sz="0" w:space="0" w:color="auto" w:frame="1"/>
        </w:rPr>
        <w:t>批政府</w:t>
      </w:r>
      <w:proofErr w:type="gramEnd"/>
      <w:r>
        <w:rPr>
          <w:rStyle w:val="contenttext1"/>
          <w:rFonts w:hint="eastAsia"/>
          <w:color w:val="403F3F"/>
          <w:bdr w:val="none" w:sz="0" w:space="0" w:color="auto" w:frame="1"/>
        </w:rPr>
        <w:t>财政资助的项目不再享受交易补助。</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6.申报企业上年度研究开发费用占主营业务收入总额的比例应达到3%以上，并提供能体现研发经费投入比例的企业研发经费投入结构明细表。国家高新技术企业只需提供有效的高新技术企业证书，不需要提供企业研发经费投入结构明细表。</w:t>
      </w:r>
      <w:r>
        <w:rPr>
          <w:rStyle w:val="contenttext1"/>
          <w:rFonts w:hint="eastAsia"/>
          <w:color w:val="403F3F"/>
          <w:bdr w:val="none" w:sz="0" w:space="0" w:color="auto" w:frame="1"/>
        </w:rPr>
        <w:t> </w:t>
      </w:r>
    </w:p>
    <w:p w:rsidR="009F7FA6" w:rsidRPr="00E6212E"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b/>
          <w:color w:val="403F3F"/>
        </w:rPr>
      </w:pPr>
      <w:r w:rsidRPr="00E6212E">
        <w:rPr>
          <w:rStyle w:val="contenttext1"/>
          <w:rFonts w:hint="eastAsia"/>
          <w:b/>
          <w:color w:val="403F3F"/>
          <w:bdr w:val="none" w:sz="0" w:space="0" w:color="auto" w:frame="1"/>
        </w:rPr>
        <w:t>（三）申报材料</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b/>
          <w:bCs/>
          <w:color w:val="403F3F"/>
          <w:bdr w:val="none" w:sz="0" w:space="0" w:color="auto" w:frame="1"/>
        </w:rPr>
        <w:t>1.申报科技成果转化补助的企业需要提供以下材料：</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（1）海口市“科技成果转化补助”申请表；</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（2）经技术合同登记机构认定的技术转让合同（技术开发合同）复印件和登记证明；</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（3）当年度企业支付技术转让合同（技术开发合同）的支付凭证、发票的复印件；</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（4）高新技术企业证书或企业研发投入明细表；</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（5）科技成果转化项目立项任务书；</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（6）企业认为需要提供的证明材料；</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（7）与技术转让方、开发方不是隶属企业或关联企业，以及不存在关联交易的承诺书。</w:t>
      </w:r>
    </w:p>
    <w:p w:rsidR="009F7FA6" w:rsidRDefault="009F7FA6" w:rsidP="00E6212E">
      <w:pPr>
        <w:pStyle w:val="contenttext"/>
        <w:shd w:val="clear" w:color="auto" w:fill="FFFFFF"/>
        <w:spacing w:before="0" w:beforeAutospacing="0" w:after="210" w:afterAutospacing="0" w:line="450" w:lineRule="atLeast"/>
        <w:ind w:firstLineChars="200" w:firstLine="480"/>
        <w:jc w:val="both"/>
        <w:rPr>
          <w:rFonts w:ascii="微软雅黑" w:hAnsi="微软雅黑" w:hint="eastAsia"/>
          <w:color w:val="403F3F"/>
        </w:rPr>
      </w:pPr>
      <w:r>
        <w:rPr>
          <w:rStyle w:val="contenttext1"/>
          <w:rFonts w:hint="eastAsia"/>
          <w:color w:val="403F3F"/>
          <w:bdr w:val="none" w:sz="0" w:space="0" w:color="auto" w:frame="1"/>
        </w:rPr>
        <w:t>企业购买海口市外高等学校、科研院所的技术成果，除上述材料外，需提供以下材料：</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lastRenderedPageBreak/>
        <w:t>（1）技术合同认定登记项目的技术方案(双方盖章)；</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（2）技术合同认定登记项目的费用清单(双方盖章)。</w:t>
      </w:r>
    </w:p>
    <w:p w:rsidR="009F7FA6" w:rsidRPr="00E6212E"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b/>
          <w:color w:val="403F3F"/>
        </w:rPr>
      </w:pPr>
      <w:r w:rsidRPr="00E6212E">
        <w:rPr>
          <w:rStyle w:val="contenttext1"/>
          <w:rFonts w:hint="eastAsia"/>
          <w:b/>
          <w:color w:val="403F3F"/>
          <w:bdr w:val="none" w:sz="0" w:space="0" w:color="auto" w:frame="1"/>
        </w:rPr>
        <w:t>（四）申报流程及时间安排</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b/>
          <w:bCs/>
          <w:color w:val="403F3F"/>
          <w:bdr w:val="none" w:sz="0" w:space="0" w:color="auto" w:frame="1"/>
        </w:rPr>
        <w:t>1.网上申报。</w:t>
      </w:r>
      <w:r>
        <w:rPr>
          <w:rStyle w:val="contenttext1"/>
          <w:rFonts w:hint="eastAsia"/>
          <w:color w:val="403F3F"/>
          <w:bdr w:val="none" w:sz="0" w:space="0" w:color="auto" w:frame="1"/>
        </w:rPr>
        <w:t>科技成果转化补助采取统一申报，集中评审的方式。申报单位根据申报通知要求向海口市科技主管部门提交上年度发生的科技成果转化补助申请。</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b/>
          <w:bCs/>
          <w:color w:val="403F3F"/>
          <w:bdr w:val="none" w:sz="0" w:space="0" w:color="auto" w:frame="1"/>
        </w:rPr>
        <w:t>2.材料初审。</w:t>
      </w:r>
      <w:r>
        <w:rPr>
          <w:rStyle w:val="contenttext1"/>
          <w:rFonts w:hint="eastAsia"/>
          <w:color w:val="403F3F"/>
          <w:bdr w:val="none" w:sz="0" w:space="0" w:color="auto" w:frame="1"/>
        </w:rPr>
        <w:t>市科技主管部门组织或委托相关服务机构对申报材料进行初审。</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b/>
          <w:bCs/>
          <w:color w:val="403F3F"/>
          <w:bdr w:val="none" w:sz="0" w:space="0" w:color="auto" w:frame="1"/>
        </w:rPr>
        <w:t>3.项目评审。</w:t>
      </w:r>
      <w:r>
        <w:rPr>
          <w:rStyle w:val="contenttext1"/>
          <w:rFonts w:hint="eastAsia"/>
          <w:color w:val="403F3F"/>
          <w:bdr w:val="none" w:sz="0" w:space="0" w:color="auto" w:frame="1"/>
        </w:rPr>
        <w:t>市科技主管部门或委托第三方机构组织专家对企业申报的科技成果转化补助项目的交易情况和预期效益进行审核和评估，提出评审意见并核定补助金额等。</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b/>
          <w:bCs/>
          <w:color w:val="403F3F"/>
          <w:bdr w:val="none" w:sz="0" w:space="0" w:color="auto" w:frame="1"/>
        </w:rPr>
        <w:t>4.公示。</w:t>
      </w:r>
      <w:r>
        <w:rPr>
          <w:rStyle w:val="contenttext1"/>
          <w:rFonts w:hint="eastAsia"/>
          <w:color w:val="403F3F"/>
          <w:bdr w:val="none" w:sz="0" w:space="0" w:color="auto" w:frame="1"/>
        </w:rPr>
        <w:t>市科技主管部门对拟立项补助项目予以公示，公示期为5个工作日;公示内容包括企业名称、科技成果转化项目名称、补助金额。对公示项目有异议的，可在公示期内以书面形式向市科技主管部门实名提出。市科技主管部门在异议受理之日起15个工作日内做出处理决定。</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b/>
          <w:bCs/>
          <w:color w:val="403F3F"/>
          <w:bdr w:val="none" w:sz="0" w:space="0" w:color="auto" w:frame="1"/>
        </w:rPr>
        <w:t>5.项目管理。</w:t>
      </w:r>
      <w:r>
        <w:rPr>
          <w:rStyle w:val="contenttext1"/>
          <w:rFonts w:hint="eastAsia"/>
          <w:color w:val="403F3F"/>
          <w:bdr w:val="none" w:sz="0" w:space="0" w:color="auto" w:frame="1"/>
        </w:rPr>
        <w:t>科技成果转化项目实施期一般不超过两年，</w:t>
      </w:r>
      <w:r>
        <w:rPr>
          <w:rStyle w:val="contenttext1"/>
          <w:rFonts w:hint="eastAsia"/>
          <w:color w:val="403F3F"/>
          <w:bdr w:val="none" w:sz="0" w:space="0" w:color="auto" w:frame="1"/>
          <w:shd w:val="clear" w:color="auto" w:fill="FFFFFF"/>
        </w:rPr>
        <w:t>项目实施结束，由项目承担单位提出项目验收申请，科技部门组织专家进行</w:t>
      </w:r>
      <w:r>
        <w:rPr>
          <w:rStyle w:val="contenttext1"/>
          <w:rFonts w:hint="eastAsia"/>
          <w:color w:val="403F3F"/>
          <w:bdr w:val="none" w:sz="0" w:space="0" w:color="auto" w:frame="1"/>
        </w:rPr>
        <w:t>项目验收评审。项目验收参照《海口市科技计划项目管理办法》有关规定执行。</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b/>
          <w:bCs/>
          <w:color w:val="403F3F"/>
          <w:bdr w:val="none" w:sz="0" w:space="0" w:color="auto" w:frame="1"/>
        </w:rPr>
        <w:t>6.资金拨付。</w:t>
      </w:r>
      <w:r>
        <w:rPr>
          <w:rStyle w:val="contenttext1"/>
          <w:rFonts w:hint="eastAsia"/>
          <w:color w:val="403F3F"/>
          <w:bdr w:val="none" w:sz="0" w:space="0" w:color="auto" w:frame="1"/>
        </w:rPr>
        <w:t>由市科技主管部门会同市财政部门安排经费预算，分期拨付补助资金。</w:t>
      </w:r>
      <w:r>
        <w:rPr>
          <w:rStyle w:val="contenttext1"/>
          <w:rFonts w:hint="eastAsia"/>
          <w:color w:val="403F3F"/>
          <w:bdr w:val="none" w:sz="0" w:space="0" w:color="auto" w:frame="1"/>
          <w:shd w:val="clear" w:color="auto" w:fill="FFFFFF"/>
        </w:rPr>
        <w:t xml:space="preserve">项目任务合同书签订后即拨付补助资金的30%；项目验收合格后，拨付剩余的70%；验收不合格的项目不再拨款，市科技主管部门委托会计师事务所进行清算，结余经费及不合理开支按规定退回财政。　</w:t>
      </w:r>
      <w:r>
        <w:rPr>
          <w:rStyle w:val="contenttext1"/>
          <w:rFonts w:hint="eastAsia"/>
          <w:color w:val="403F3F"/>
          <w:bdr w:val="none" w:sz="0" w:space="0" w:color="auto" w:frame="1"/>
        </w:rPr>
        <w:t xml:space="preserve">　</w:t>
      </w:r>
    </w:p>
    <w:p w:rsidR="009F7FA6" w:rsidRPr="00E7526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b/>
          <w:color w:val="403F3F"/>
        </w:rPr>
      </w:pPr>
      <w:r w:rsidRPr="00E75266">
        <w:rPr>
          <w:rStyle w:val="contenttext1"/>
          <w:rFonts w:hint="eastAsia"/>
          <w:b/>
          <w:color w:val="403F3F"/>
          <w:bdr w:val="none" w:sz="0" w:space="0" w:color="auto" w:frame="1"/>
        </w:rPr>
        <w:t>三、科学技术奖项目配套奖励</w:t>
      </w:r>
    </w:p>
    <w:p w:rsidR="009F7FA6" w:rsidRPr="00E7526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b/>
          <w:color w:val="403F3F"/>
        </w:rPr>
      </w:pPr>
      <w:r w:rsidRPr="00E75266">
        <w:rPr>
          <w:rStyle w:val="contenttext1"/>
          <w:rFonts w:hint="eastAsia"/>
          <w:b/>
          <w:color w:val="403F3F"/>
          <w:bdr w:val="none" w:sz="0" w:space="0" w:color="auto" w:frame="1"/>
        </w:rPr>
        <w:t>（一）支持标准</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lastRenderedPageBreak/>
        <w:t>获得国家科学技术奖特等奖、一等奖、二等奖项目分别给予200万元、100万元、50万元配套奖励；获得省科学技术奖项目按省奖励资金的50%给予配套奖励。</w:t>
      </w:r>
    </w:p>
    <w:p w:rsidR="009F7FA6" w:rsidRPr="00E7526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b/>
          <w:color w:val="403F3F"/>
        </w:rPr>
      </w:pPr>
      <w:r w:rsidRPr="00E75266">
        <w:rPr>
          <w:rStyle w:val="contenttext1"/>
          <w:rFonts w:hint="eastAsia"/>
          <w:b/>
          <w:color w:val="403F3F"/>
          <w:bdr w:val="none" w:sz="0" w:space="0" w:color="auto" w:frame="1"/>
        </w:rPr>
        <w:t>（二）申报条件</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1.奖励对象为获</w:t>
      </w:r>
      <w:proofErr w:type="gramStart"/>
      <w:r>
        <w:rPr>
          <w:rStyle w:val="contenttext1"/>
          <w:rFonts w:hint="eastAsia"/>
          <w:color w:val="403F3F"/>
          <w:bdr w:val="none" w:sz="0" w:space="0" w:color="auto" w:frame="1"/>
        </w:rPr>
        <w:t>评国家</w:t>
      </w:r>
      <w:proofErr w:type="gramEnd"/>
      <w:r>
        <w:rPr>
          <w:rStyle w:val="contenttext1"/>
          <w:rFonts w:hint="eastAsia"/>
          <w:color w:val="403F3F"/>
          <w:bdr w:val="none" w:sz="0" w:space="0" w:color="auto" w:frame="1"/>
        </w:rPr>
        <w:t>科学技术奖奖项的第一完成单位或省科学技术奖奖项的主要完成单位；</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2.配套奖励项目为上年度经海口市人民政府或海口国家高新区提名推荐并获</w:t>
      </w:r>
      <w:proofErr w:type="gramStart"/>
      <w:r>
        <w:rPr>
          <w:rStyle w:val="contenttext1"/>
          <w:rFonts w:hint="eastAsia"/>
          <w:color w:val="403F3F"/>
          <w:bdr w:val="none" w:sz="0" w:space="0" w:color="auto" w:frame="1"/>
        </w:rPr>
        <w:t>评国家</w:t>
      </w:r>
      <w:proofErr w:type="gramEnd"/>
      <w:r>
        <w:rPr>
          <w:rStyle w:val="contenttext1"/>
          <w:rFonts w:hint="eastAsia"/>
          <w:color w:val="403F3F"/>
          <w:bdr w:val="none" w:sz="0" w:space="0" w:color="auto" w:frame="1"/>
        </w:rPr>
        <w:t>或省科学技术奖奖项的项目。</w:t>
      </w:r>
    </w:p>
    <w:p w:rsidR="009F7FA6" w:rsidRPr="00E7526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b/>
          <w:color w:val="403F3F"/>
        </w:rPr>
      </w:pPr>
      <w:r w:rsidRPr="00E75266">
        <w:rPr>
          <w:rStyle w:val="contenttext1"/>
          <w:rFonts w:hint="eastAsia"/>
          <w:b/>
          <w:color w:val="403F3F"/>
          <w:bdr w:val="none" w:sz="0" w:space="0" w:color="auto" w:frame="1"/>
        </w:rPr>
        <w:t>（三）申报材料</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1.海口市“科学技术奖项目配套奖励”申请表；</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2.市政府提名推荐材料（复印件）和项目获奖批复文件（扫描件）；</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3.省奖励资金到账凭证。</w:t>
      </w:r>
    </w:p>
    <w:p w:rsidR="009F7FA6" w:rsidRPr="00E7526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b/>
          <w:color w:val="403F3F"/>
        </w:rPr>
      </w:pPr>
      <w:r w:rsidRPr="00E75266">
        <w:rPr>
          <w:rStyle w:val="contenttext1"/>
          <w:rFonts w:hint="eastAsia"/>
          <w:b/>
          <w:color w:val="403F3F"/>
          <w:bdr w:val="none" w:sz="0" w:space="0" w:color="auto" w:frame="1"/>
        </w:rPr>
        <w:t>（四）申报流程及时间安排</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b/>
          <w:bCs/>
          <w:color w:val="403F3F"/>
          <w:bdr w:val="none" w:sz="0" w:space="0" w:color="auto" w:frame="1"/>
        </w:rPr>
        <w:t>1.网上申请。</w:t>
      </w:r>
      <w:r>
        <w:rPr>
          <w:rStyle w:val="contenttext1"/>
          <w:rFonts w:hint="eastAsia"/>
          <w:color w:val="403F3F"/>
          <w:bdr w:val="none" w:sz="0" w:space="0" w:color="auto" w:frame="1"/>
        </w:rPr>
        <w:t>采取集中申请、定期审核的方式。申报单位于申报通知发布后向海口市科技主管部门提交配套奖励申请。</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b/>
          <w:bCs/>
          <w:color w:val="403F3F"/>
          <w:bdr w:val="none" w:sz="0" w:space="0" w:color="auto" w:frame="1"/>
        </w:rPr>
        <w:t>2.材料审核。市科技主管部门对申报材料进行审核。</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b/>
          <w:bCs/>
          <w:color w:val="403F3F"/>
          <w:bdr w:val="none" w:sz="0" w:space="0" w:color="auto" w:frame="1"/>
        </w:rPr>
        <w:t>3.奖励资金拨付。</w:t>
      </w:r>
      <w:r>
        <w:rPr>
          <w:rStyle w:val="contenttext1"/>
          <w:rFonts w:hint="eastAsia"/>
          <w:color w:val="403F3F"/>
          <w:bdr w:val="none" w:sz="0" w:space="0" w:color="auto" w:frame="1"/>
        </w:rPr>
        <w:t>市科技主管部门审核通过并公示后，会同市财政部门拨付奖励资金。</w:t>
      </w:r>
    </w:p>
    <w:p w:rsidR="009F7FA6" w:rsidRPr="00E7526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b/>
          <w:color w:val="403F3F"/>
        </w:rPr>
      </w:pPr>
      <w:r w:rsidRPr="00E75266">
        <w:rPr>
          <w:rStyle w:val="contenttext1"/>
          <w:rFonts w:hint="eastAsia"/>
          <w:b/>
          <w:color w:val="403F3F"/>
          <w:bdr w:val="none" w:sz="0" w:space="0" w:color="auto" w:frame="1"/>
        </w:rPr>
        <w:t>四、有关事项</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1.当年已申报其他市级及以上科技计划专项的，不影响“省级科技成果转化平台认定奖励”和“科学技术奖项目配套奖励”项目申报。</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2.同一项目已申报其他市级及以上科技计划专项的，不得申报“科技成果转化补助”；每个单位当年申报“科技成果转化补助”仅限1项，已获得重大科技项目支持的单位，“科技成果转化补助”不再给予支持。</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lastRenderedPageBreak/>
        <w:t>3.</w:t>
      </w:r>
      <w:proofErr w:type="gramStart"/>
      <w:r>
        <w:rPr>
          <w:rStyle w:val="contenttext1"/>
          <w:rFonts w:hint="eastAsia"/>
          <w:color w:val="403F3F"/>
          <w:bdr w:val="none" w:sz="0" w:space="0" w:color="auto" w:frame="1"/>
        </w:rPr>
        <w:t>本方向</w:t>
      </w:r>
      <w:proofErr w:type="gramEnd"/>
      <w:r>
        <w:rPr>
          <w:rStyle w:val="contenttext1"/>
          <w:rFonts w:hint="eastAsia"/>
          <w:color w:val="403F3F"/>
          <w:bdr w:val="none" w:sz="0" w:space="0" w:color="auto" w:frame="1"/>
        </w:rPr>
        <w:t>支持方式为后补助和分期拨付方式，对项目择优支持，对达不到预期要求的不予立项资助。</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4.本细则自印发之日起执行，有效期为五年。</w:t>
      </w:r>
    </w:p>
    <w:p w:rsidR="009F7FA6" w:rsidRDefault="009F7FA6" w:rsidP="00E6212E">
      <w:pPr>
        <w:pStyle w:val="contenttext"/>
        <w:shd w:val="clear" w:color="auto" w:fill="FFFFFF"/>
        <w:spacing w:before="0" w:beforeAutospacing="0" w:after="210" w:afterAutospacing="0" w:line="450" w:lineRule="atLeast"/>
        <w:ind w:firstLine="480"/>
        <w:jc w:val="both"/>
        <w:rPr>
          <w:rFonts w:ascii="微软雅黑" w:hAnsi="微软雅黑" w:hint="eastAsia"/>
          <w:color w:val="403F3F"/>
        </w:rPr>
      </w:pPr>
      <w:r>
        <w:rPr>
          <w:rStyle w:val="contenttext1"/>
          <w:rFonts w:hint="eastAsia"/>
          <w:color w:val="403F3F"/>
          <w:bdr w:val="none" w:sz="0" w:space="0" w:color="auto" w:frame="1"/>
        </w:rPr>
        <w:t>5.本细则由海口市科学技术工业信息化局负责解释。</w:t>
      </w:r>
    </w:p>
    <w:p w:rsidR="00E36CD9" w:rsidRPr="009F7FA6" w:rsidRDefault="00E36CD9" w:rsidP="00E6212E">
      <w:pPr>
        <w:spacing w:after="210" w:line="450" w:lineRule="atLeast"/>
      </w:pPr>
    </w:p>
    <w:sectPr w:rsidR="00E36CD9" w:rsidRPr="009F7FA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43F" w:rsidRDefault="00AC043F" w:rsidP="009F7FA6">
      <w:r>
        <w:separator/>
      </w:r>
    </w:p>
  </w:endnote>
  <w:endnote w:type="continuationSeparator" w:id="0">
    <w:p w:rsidR="00AC043F" w:rsidRDefault="00AC043F" w:rsidP="009F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780621"/>
      <w:docPartObj>
        <w:docPartGallery w:val="Page Numbers (Bottom of Page)"/>
        <w:docPartUnique/>
      </w:docPartObj>
    </w:sdtPr>
    <w:sdtContent>
      <w:p w:rsidR="00CD341C" w:rsidRDefault="00CD341C">
        <w:pPr>
          <w:pStyle w:val="a4"/>
          <w:jc w:val="right"/>
        </w:pPr>
        <w:r>
          <w:fldChar w:fldCharType="begin"/>
        </w:r>
        <w:r>
          <w:instrText>PAGE   \* MERGEFORMAT</w:instrText>
        </w:r>
        <w:r>
          <w:fldChar w:fldCharType="separate"/>
        </w:r>
        <w:r w:rsidRPr="00CD341C">
          <w:rPr>
            <w:noProof/>
            <w:lang w:val="zh-CN"/>
          </w:rPr>
          <w:t>1</w:t>
        </w:r>
        <w:r>
          <w:fldChar w:fldCharType="end"/>
        </w:r>
      </w:p>
    </w:sdtContent>
  </w:sdt>
  <w:p w:rsidR="00E75266" w:rsidRDefault="00E752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43F" w:rsidRDefault="00AC043F" w:rsidP="009F7FA6">
      <w:r>
        <w:separator/>
      </w:r>
    </w:p>
  </w:footnote>
  <w:footnote w:type="continuationSeparator" w:id="0">
    <w:p w:rsidR="00AC043F" w:rsidRDefault="00AC043F" w:rsidP="009F7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65"/>
    <w:rsid w:val="00215C65"/>
    <w:rsid w:val="009F7FA6"/>
    <w:rsid w:val="00AC043F"/>
    <w:rsid w:val="00CD341C"/>
    <w:rsid w:val="00E36CD9"/>
    <w:rsid w:val="00E6212E"/>
    <w:rsid w:val="00E75266"/>
    <w:rsid w:val="00EB4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6734B2-B2D0-4D8B-BCFA-12D61778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F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7FA6"/>
    <w:rPr>
      <w:sz w:val="18"/>
      <w:szCs w:val="18"/>
    </w:rPr>
  </w:style>
  <w:style w:type="paragraph" w:styleId="a4">
    <w:name w:val="footer"/>
    <w:basedOn w:val="a"/>
    <w:link w:val="Char0"/>
    <w:uiPriority w:val="99"/>
    <w:unhideWhenUsed/>
    <w:rsid w:val="009F7FA6"/>
    <w:pPr>
      <w:tabs>
        <w:tab w:val="center" w:pos="4153"/>
        <w:tab w:val="right" w:pos="8306"/>
      </w:tabs>
      <w:snapToGrid w:val="0"/>
      <w:jc w:val="left"/>
    </w:pPr>
    <w:rPr>
      <w:sz w:val="18"/>
      <w:szCs w:val="18"/>
    </w:rPr>
  </w:style>
  <w:style w:type="character" w:customStyle="1" w:styleId="Char0">
    <w:name w:val="页脚 Char"/>
    <w:basedOn w:val="a0"/>
    <w:link w:val="a4"/>
    <w:uiPriority w:val="99"/>
    <w:rsid w:val="009F7FA6"/>
    <w:rPr>
      <w:sz w:val="18"/>
      <w:szCs w:val="18"/>
    </w:rPr>
  </w:style>
  <w:style w:type="paragraph" w:customStyle="1" w:styleId="contenttext">
    <w:name w:val="contenttext"/>
    <w:basedOn w:val="a"/>
    <w:rsid w:val="009F7FA6"/>
    <w:pPr>
      <w:widowControl/>
      <w:spacing w:before="100" w:beforeAutospacing="1" w:after="100" w:afterAutospacing="1"/>
      <w:jc w:val="left"/>
    </w:pPr>
    <w:rPr>
      <w:rFonts w:ascii="宋体" w:eastAsia="宋体" w:hAnsi="宋体" w:cs="宋体"/>
      <w:kern w:val="0"/>
      <w:sz w:val="24"/>
      <w:szCs w:val="24"/>
    </w:rPr>
  </w:style>
  <w:style w:type="character" w:customStyle="1" w:styleId="contenttext1">
    <w:name w:val="contenttext1"/>
    <w:basedOn w:val="a0"/>
    <w:rsid w:val="009F7FA6"/>
  </w:style>
  <w:style w:type="paragraph" w:styleId="a5">
    <w:name w:val="Normal (Web)"/>
    <w:basedOn w:val="a"/>
    <w:uiPriority w:val="99"/>
    <w:semiHidden/>
    <w:unhideWhenUsed/>
    <w:rsid w:val="009F7FA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F7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2555">
      <w:bodyDiv w:val="1"/>
      <w:marLeft w:val="0"/>
      <w:marRight w:val="0"/>
      <w:marTop w:val="0"/>
      <w:marBottom w:val="0"/>
      <w:divBdr>
        <w:top w:val="none" w:sz="0" w:space="0" w:color="auto"/>
        <w:left w:val="none" w:sz="0" w:space="0" w:color="auto"/>
        <w:bottom w:val="none" w:sz="0" w:space="0" w:color="auto"/>
        <w:right w:val="none" w:sz="0" w:space="0" w:color="auto"/>
      </w:divBdr>
    </w:div>
    <w:div w:id="10483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5</cp:revision>
  <dcterms:created xsi:type="dcterms:W3CDTF">2022-12-19T07:21:00Z</dcterms:created>
  <dcterms:modified xsi:type="dcterms:W3CDTF">2022-12-19T07:28:00Z</dcterms:modified>
</cp:coreProperties>
</file>