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775"/>
        </w:tabs>
        <w:spacing w:line="6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val="zh-TW" w:eastAsia="zh-TW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val="zh-TW" w:eastAsia="zh-TW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5"/>
        <w:tabs>
          <w:tab w:val="left" w:pos="775"/>
        </w:tabs>
        <w:spacing w:line="46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5"/>
        <w:tabs>
          <w:tab w:val="left" w:pos="775"/>
        </w:tabs>
        <w:spacing w:line="66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  <w:lang w:val="zh-TW" w:eastAsia="zh-TW"/>
        </w:rPr>
        <w:t>医疗器械经营重点监管</w:t>
      </w:r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  <w:lang w:val="zh-TW"/>
        </w:rPr>
        <w:t>品种</w:t>
      </w:r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  <w:lang w:val="zh-TW" w:eastAsia="zh-TW"/>
        </w:rPr>
        <w:t>目录</w:t>
      </w:r>
    </w:p>
    <w:p>
      <w:pPr>
        <w:pStyle w:val="5"/>
        <w:tabs>
          <w:tab w:val="left" w:pos="775"/>
        </w:tabs>
        <w:spacing w:line="46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tbl>
      <w:tblPr>
        <w:tblStyle w:val="3"/>
        <w:tblW w:w="147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2"/>
        <w:gridCol w:w="9164"/>
        <w:gridCol w:w="1925"/>
        <w:gridCol w:w="208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tblHeader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32"/>
                <w:szCs w:val="32"/>
                <w:lang w:val="zh-TW" w:eastAsia="zh-TW"/>
              </w:rPr>
              <w:t>类别</w:t>
            </w: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32"/>
                <w:szCs w:val="32"/>
                <w:lang w:val="zh-TW" w:eastAsia="zh-TW"/>
              </w:rPr>
              <w:t>重点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  <w:lang w:val="zh-TW" w:eastAsia="zh-TW"/>
              </w:rPr>
              <w:t>品种（类）目录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目录编码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32"/>
                <w:szCs w:val="32"/>
                <w:lang w:val="zh-TW" w:eastAsia="zh-TW"/>
              </w:rPr>
              <w:t>管理类别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一</w:t>
            </w: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无菌类</w:t>
            </w: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神经和心血管手术器械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心血管介入器械中的第三类产品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03-13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麻醉穿刺包（针）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08-02-02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血袋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10-02-01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动静脉穿刺器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10-02-03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输血器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10-02-04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血液净化及腹膜透析器具中的第三类产品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10-04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心肺转流器具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10-06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注射、穿刺器械中的第三类产品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14-01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血管内输液器械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输液泵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14-02-01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血管内输液器械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无源输注泵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14-02-04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血管内输液器械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输液器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14-02-05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血管内输液器械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静脉输液针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14-02-06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血管内输液器械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血管内留置针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14-02-07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动静脉采血针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22-11-01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二</w:t>
            </w: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植入材料和人工器官类</w:t>
            </w: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用于血管的吻合器（带钉）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02-13-01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可吸收缝合线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02-13-06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外固定及牵引器械中的第三类产品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04-13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骨水泥定型模具（包含植入体内的组件）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04-16-01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植入式心脏起搏器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12-01-01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植入式心律转复除颤器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12-01-02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植入式神经刺激器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12-02-01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植入式位听觉设备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12-03-01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骨接合植入物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13-01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运动损伤软组织修复重建及置换植入物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13-02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脊柱植入物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13-03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关节置换植入物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13-04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骨科填充和修复材料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13-05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神经内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外科植入物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13-06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心血管植入物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13-07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耳鼻喉植入物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13-08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整形及普通外科植入物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13-09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组织工程支架材料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13-10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其他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13-11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眼科植入物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16-07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口腔植入及组织重建材料中的第三类产品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17-08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0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三</w:t>
            </w: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体外诊断试剂类</w:t>
            </w: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人传染高致病性病原微生物（第一、二类危害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第三、四级防护）检测相关的试剂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6840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与血型、组织配型相关的试剂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6840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其他需要冷链储运的第三类体外诊断试剂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6840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四</w:t>
            </w: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角膜接触镜类</w:t>
            </w: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接触镜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16-06-01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五</w:t>
            </w: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防护类</w:t>
            </w: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防护口罩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14-14-01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防护服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14-14-02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六</w:t>
            </w: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仪器设备类</w:t>
            </w: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呼吸设备中的第三类产品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08-01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麻醉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/>
              </w:rPr>
              <w:t>机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08-02-01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急救设备中的第三类产品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08-03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电位治疗设备中的第三类产品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09-01-01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血液净化及腹膜透析设备中的第三类产品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10-03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TW" w:eastAsia="zh-TW"/>
              </w:rPr>
              <w:t>心肺转流用泵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10-05-01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737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8zq8sIBAACN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GfM6vL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ip7u8EBAACN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bkGhLtjwsKln4w6Qk3FcEqF0bRReQ3+vJesp79o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pip7u8EBAACN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Times New Roman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4MWFiZjlmMGQ5NWRmMjI5NmM1MzMwZDFiZWFlNWYifQ=="/>
  </w:docVars>
  <w:rsids>
    <w:rsidRoot w:val="76AEB0C5"/>
    <w:rsid w:val="000231A9"/>
    <w:rsid w:val="00114216"/>
    <w:rsid w:val="008D52BB"/>
    <w:rsid w:val="0090674F"/>
    <w:rsid w:val="00C62181"/>
    <w:rsid w:val="00E920A4"/>
    <w:rsid w:val="118B0271"/>
    <w:rsid w:val="76AEB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658</Words>
  <Characters>912</Characters>
  <Lines>8</Lines>
  <Paragraphs>2</Paragraphs>
  <TotalTime>1</TotalTime>
  <ScaleCrop>false</ScaleCrop>
  <LinksUpToDate>false</LinksUpToDate>
  <CharactersWithSpaces>912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2022-09-09T09:20:00Z</dcterms:created>
  <dc:creator>qj0daij</dc:creator>
  <cp:lastModifiedBy>喵妙妙</cp:lastModifiedBy>
  <dcterms:modified xsi:type="dcterms:W3CDTF">2023-01-12T04:10:54Z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A509B798EEBA4257A73EFD4224D7B9B8</vt:lpwstr>
  </property>
</Properties>
</file>