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海口市应急管理局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关于原市民防局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2019年度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决算公开的说明</w:t>
      </w:r>
    </w:p>
    <w:p>
      <w:pPr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</w:p>
    <w:p>
      <w:pPr>
        <w:ind w:firstLine="64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2019年2月25日，市委办、市政府办印发《海口市机构改革实施方案》。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将原市民防局的地震管理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的职责与其它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8个部门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职责，以及防汛防风防旱、减灾、抗震救灾、森林防火等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6个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指挥部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（委员会）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的职责整合，组建市应急管理局，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作为市政府工作部门，加挂市地震局牌子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，不再保留市民防局；</w:t>
      </w:r>
      <w:r>
        <w:rPr>
          <w:rFonts w:hint="eastAsia" w:ascii="仿宋_GB2312" w:eastAsia="仿宋_GB2312"/>
          <w:sz w:val="32"/>
          <w:szCs w:val="32"/>
          <w:lang w:eastAsia="zh-CN"/>
        </w:rPr>
        <w:t>原市民防局的市人民防空办公室职责划入市住房和城乡建设局，原市民防局下属事业单位</w:t>
      </w:r>
      <w:r>
        <w:rPr>
          <w:rFonts w:hint="eastAsia" w:ascii="仿宋_GB2312" w:eastAsia="仿宋_GB2312"/>
          <w:sz w:val="32"/>
          <w:szCs w:val="32"/>
        </w:rPr>
        <w:t>海口市人防（民防）指挥信息保障中心</w:t>
      </w:r>
      <w:r>
        <w:rPr>
          <w:rFonts w:hint="eastAsia" w:ascii="仿宋_GB2312" w:eastAsia="仿宋_GB2312"/>
          <w:sz w:val="32"/>
          <w:szCs w:val="32"/>
          <w:lang w:eastAsia="zh-CN"/>
        </w:rPr>
        <w:t>转隶至市住房和城乡建设局。综上，原市民防局单位建制已撤销，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因组成部门不一致无法进行区分取数，所以无法进行2019年决算批复数据与2018年决算批复数据对比及分析。</w:t>
      </w:r>
    </w:p>
    <w:p>
      <w:pPr>
        <w:ind w:firstLine="64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特此说明。</w:t>
      </w:r>
      <w:bookmarkStart w:id="0" w:name="_GoBack"/>
      <w:bookmarkEnd w:id="0"/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5446" w:firstLineChars="1702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海口市应急管理局</w:t>
      </w:r>
    </w:p>
    <w:p>
      <w:pPr>
        <w:ind w:firstLine="5446" w:firstLineChars="1702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8136A"/>
    <w:rsid w:val="207A08A6"/>
    <w:rsid w:val="21DB7035"/>
    <w:rsid w:val="2888136A"/>
    <w:rsid w:val="58D2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2020-11-06T07:15:00Z</dcterms:created>
  <dc:creator>Administrator</dc:creator>
  <cp:lastModifiedBy>Administrator</cp:lastModifiedBy>
  <dcterms:modified xsi:type="dcterms:W3CDTF">2020-11-06T08:06:49Z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