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E9" w:rsidRDefault="00F16D03">
      <w:pPr>
        <w:rPr>
          <w:rFonts w:ascii="宋体" w:hAnsi="宋体"/>
          <w:b/>
          <w:bCs/>
          <w:sz w:val="32"/>
          <w:szCs w:val="32"/>
        </w:rPr>
      </w:pPr>
      <w:r>
        <w:rPr>
          <w:rFonts w:ascii="宋体" w:hAnsi="宋体" w:hint="eastAsia"/>
          <w:b/>
          <w:bCs/>
          <w:sz w:val="32"/>
          <w:szCs w:val="32"/>
        </w:rPr>
        <w:t>附件1-1</w:t>
      </w:r>
    </w:p>
    <w:p w:rsidR="00471CE9" w:rsidRDefault="00471CE9">
      <w:pPr>
        <w:rPr>
          <w:rFonts w:ascii="宋体" w:hAnsi="宋体"/>
          <w:b/>
          <w:bCs/>
          <w:sz w:val="44"/>
          <w:szCs w:val="44"/>
        </w:rPr>
      </w:pPr>
    </w:p>
    <w:p w:rsidR="00471CE9" w:rsidRDefault="00471CE9">
      <w:pPr>
        <w:rPr>
          <w:rFonts w:ascii="宋体" w:hAnsi="宋体"/>
          <w:b/>
          <w:bCs/>
          <w:sz w:val="44"/>
          <w:szCs w:val="44"/>
        </w:rPr>
      </w:pPr>
    </w:p>
    <w:p w:rsidR="00471CE9" w:rsidRDefault="002A0E4A">
      <w:pPr>
        <w:jc w:val="center"/>
        <w:rPr>
          <w:rFonts w:ascii="宋体" w:hAnsi="宋体"/>
          <w:b/>
          <w:bCs/>
          <w:sz w:val="44"/>
          <w:szCs w:val="44"/>
        </w:rPr>
      </w:pPr>
      <w:r>
        <w:rPr>
          <w:rFonts w:ascii="宋体" w:hAnsi="宋体" w:hint="eastAsia"/>
          <w:b/>
          <w:bCs/>
          <w:sz w:val="44"/>
          <w:szCs w:val="44"/>
        </w:rPr>
        <w:t>财政支出项目绩效评价报告</w:t>
      </w:r>
    </w:p>
    <w:p w:rsidR="00471CE9" w:rsidRDefault="00471CE9">
      <w:pPr>
        <w:rPr>
          <w:rFonts w:eastAsia="黑体" w:hint="eastAsia"/>
          <w:sz w:val="28"/>
          <w:szCs w:val="28"/>
        </w:rPr>
      </w:pPr>
    </w:p>
    <w:p w:rsidR="00471CE9" w:rsidRDefault="00471CE9">
      <w:pPr>
        <w:rPr>
          <w:rFonts w:eastAsia="黑体" w:hint="eastAsia"/>
          <w:sz w:val="28"/>
          <w:szCs w:val="28"/>
        </w:rPr>
      </w:pPr>
    </w:p>
    <w:p w:rsidR="00471CE9" w:rsidRDefault="00471CE9">
      <w:pPr>
        <w:rPr>
          <w:rFonts w:ascii="宋体" w:hAnsi="宋体"/>
          <w:sz w:val="28"/>
          <w:szCs w:val="28"/>
        </w:rPr>
      </w:pPr>
    </w:p>
    <w:p w:rsidR="00471CE9" w:rsidRDefault="00471CE9">
      <w:pPr>
        <w:rPr>
          <w:rFonts w:ascii="宋体" w:hAnsi="宋体"/>
          <w:sz w:val="28"/>
          <w:szCs w:val="28"/>
        </w:rPr>
      </w:pPr>
    </w:p>
    <w:p w:rsidR="00471CE9" w:rsidRDefault="002A0E4A">
      <w:pPr>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 xml:space="preserve">     评价类型：  </w:t>
      </w:r>
      <w:r>
        <w:rPr>
          <w:rFonts w:ascii="仿宋_GB2312" w:eastAsia="仿宋_GB2312" w:hAnsi="仿宋_GB2312" w:cs="仿宋_GB2312" w:hint="eastAsia"/>
          <w:spacing w:val="-20"/>
          <w:sz w:val="36"/>
          <w:u w:val="single"/>
        </w:rPr>
        <w:t>□</w:t>
      </w:r>
      <w:r>
        <w:rPr>
          <w:rFonts w:ascii="仿宋_GB2312" w:eastAsia="仿宋_GB2312" w:hAnsi="仿宋_GB2312" w:cs="仿宋_GB2312" w:hint="eastAsia"/>
          <w:sz w:val="28"/>
          <w:szCs w:val="28"/>
          <w:u w:val="single"/>
        </w:rPr>
        <w:t>实施过程评价</w:t>
      </w:r>
      <w:r>
        <w:rPr>
          <w:rFonts w:ascii="仿宋_GB2312" w:eastAsia="仿宋_GB2312" w:hAnsi="仿宋_GB2312" w:cs="仿宋_GB2312" w:hint="eastAsia"/>
          <w:spacing w:val="-20"/>
          <w:sz w:val="36"/>
          <w:u w:val="single"/>
        </w:rPr>
        <w:t>√</w:t>
      </w:r>
      <w:r>
        <w:rPr>
          <w:rFonts w:ascii="仿宋_GB2312" w:eastAsia="仿宋_GB2312" w:hAnsi="仿宋_GB2312" w:cs="仿宋_GB2312" w:hint="eastAsia"/>
          <w:sz w:val="28"/>
          <w:szCs w:val="28"/>
          <w:u w:val="single"/>
        </w:rPr>
        <w:t>完成结果评价</w:t>
      </w:r>
    </w:p>
    <w:p w:rsidR="00471CE9" w:rsidRDefault="002A0E4A">
      <w:pPr>
        <w:ind w:left="1400" w:hangingChars="500" w:hanging="140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项目名称： </w:t>
      </w:r>
      <w:r w:rsidR="00EB0B71">
        <w:rPr>
          <w:rFonts w:ascii="仿宋_GB2312" w:eastAsia="仿宋_GB2312" w:hAnsi="仿宋_GB2312" w:cs="仿宋_GB2312" w:hint="eastAsia"/>
          <w:sz w:val="28"/>
          <w:szCs w:val="28"/>
          <w:u w:val="single"/>
        </w:rPr>
        <w:t>文明生态村建设</w:t>
      </w:r>
      <w:r w:rsidR="002E7CDA">
        <w:rPr>
          <w:rFonts w:ascii="仿宋_GB2312" w:eastAsia="仿宋_GB2312" w:hAnsi="仿宋_GB2312" w:cs="仿宋_GB2312" w:hint="eastAsia"/>
          <w:sz w:val="28"/>
          <w:szCs w:val="28"/>
          <w:u w:val="single"/>
        </w:rPr>
        <w:t>专项资金</w:t>
      </w:r>
    </w:p>
    <w:p w:rsidR="00471CE9" w:rsidRDefault="002A0E4A">
      <w:pPr>
        <w:ind w:left="1400" w:hangingChars="500" w:hanging="140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项目单位： </w:t>
      </w:r>
      <w:r w:rsidR="002E7CDA">
        <w:rPr>
          <w:rFonts w:ascii="仿宋_GB2312" w:eastAsia="仿宋_GB2312" w:hAnsi="仿宋_GB2312" w:cs="仿宋_GB2312" w:hint="eastAsia"/>
          <w:sz w:val="28"/>
          <w:szCs w:val="28"/>
          <w:u w:val="single"/>
        </w:rPr>
        <w:t>中共海口市委宣传部</w:t>
      </w:r>
    </w:p>
    <w:p w:rsidR="00471CE9" w:rsidRDefault="002A0E4A">
      <w:pPr>
        <w:ind w:left="1400" w:hangingChars="500" w:hanging="140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主管部门： </w:t>
      </w:r>
      <w:r w:rsidR="002E7CDA">
        <w:rPr>
          <w:rFonts w:ascii="仿宋_GB2312" w:eastAsia="仿宋_GB2312" w:hAnsi="仿宋_GB2312" w:cs="仿宋_GB2312" w:hint="eastAsia"/>
          <w:sz w:val="28"/>
          <w:szCs w:val="28"/>
          <w:u w:val="single"/>
        </w:rPr>
        <w:t>中共海口市委宣传部</w:t>
      </w:r>
    </w:p>
    <w:p w:rsidR="00471CE9" w:rsidRDefault="002A0E4A">
      <w:pPr>
        <w:ind w:left="1400" w:hangingChars="500" w:hanging="140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评价时间： </w:t>
      </w:r>
      <w:r w:rsidRPr="002F3EC2">
        <w:rPr>
          <w:rFonts w:ascii="仿宋_GB2312" w:eastAsia="仿宋_GB2312" w:hAnsi="仿宋_GB2312" w:cs="仿宋_GB2312" w:hint="eastAsia"/>
          <w:sz w:val="28"/>
          <w:szCs w:val="28"/>
          <w:u w:val="single"/>
        </w:rPr>
        <w:t>20</w:t>
      </w:r>
      <w:r w:rsidR="00F42D40" w:rsidRPr="002F3EC2">
        <w:rPr>
          <w:rFonts w:ascii="仿宋_GB2312" w:eastAsia="仿宋_GB2312" w:hAnsi="仿宋_GB2312" w:cs="仿宋_GB2312" w:hint="eastAsia"/>
          <w:sz w:val="28"/>
          <w:szCs w:val="28"/>
          <w:u w:val="single"/>
        </w:rPr>
        <w:t>20</w:t>
      </w:r>
      <w:r w:rsidRPr="002F3EC2">
        <w:rPr>
          <w:rFonts w:ascii="仿宋_GB2312" w:eastAsia="仿宋_GB2312" w:hAnsi="仿宋_GB2312" w:cs="仿宋_GB2312" w:hint="eastAsia"/>
          <w:sz w:val="28"/>
          <w:szCs w:val="28"/>
          <w:u w:val="single"/>
        </w:rPr>
        <w:t xml:space="preserve">年 </w:t>
      </w:r>
      <w:r w:rsidR="00F42D40" w:rsidRPr="002F3EC2">
        <w:rPr>
          <w:rFonts w:ascii="仿宋_GB2312" w:eastAsia="仿宋_GB2312" w:hAnsi="仿宋_GB2312" w:cs="仿宋_GB2312" w:hint="eastAsia"/>
          <w:sz w:val="28"/>
          <w:szCs w:val="28"/>
          <w:u w:val="single"/>
        </w:rPr>
        <w:t>4</w:t>
      </w:r>
      <w:r w:rsidRPr="002F3EC2">
        <w:rPr>
          <w:rFonts w:ascii="仿宋_GB2312" w:eastAsia="仿宋_GB2312" w:hAnsi="仿宋_GB2312" w:cs="仿宋_GB2312" w:hint="eastAsia"/>
          <w:sz w:val="28"/>
          <w:szCs w:val="28"/>
          <w:u w:val="single"/>
        </w:rPr>
        <w:t>月 1</w:t>
      </w:r>
      <w:r w:rsidR="00F42D40" w:rsidRPr="002F3EC2">
        <w:rPr>
          <w:rFonts w:ascii="仿宋_GB2312" w:eastAsia="仿宋_GB2312" w:hAnsi="仿宋_GB2312" w:cs="仿宋_GB2312" w:hint="eastAsia"/>
          <w:sz w:val="28"/>
          <w:szCs w:val="28"/>
          <w:u w:val="single"/>
        </w:rPr>
        <w:t>0</w:t>
      </w:r>
      <w:r w:rsidRPr="002F3EC2">
        <w:rPr>
          <w:rFonts w:ascii="仿宋_GB2312" w:eastAsia="仿宋_GB2312" w:hAnsi="仿宋_GB2312" w:cs="仿宋_GB2312" w:hint="eastAsia"/>
          <w:sz w:val="28"/>
          <w:szCs w:val="28"/>
          <w:u w:val="single"/>
        </w:rPr>
        <w:t>日至 20</w:t>
      </w:r>
      <w:r w:rsidR="00F42D40" w:rsidRPr="002F3EC2">
        <w:rPr>
          <w:rFonts w:ascii="仿宋_GB2312" w:eastAsia="仿宋_GB2312" w:hAnsi="仿宋_GB2312" w:cs="仿宋_GB2312" w:hint="eastAsia"/>
          <w:sz w:val="28"/>
          <w:szCs w:val="28"/>
          <w:u w:val="single"/>
        </w:rPr>
        <w:t>20</w:t>
      </w:r>
      <w:r w:rsidRPr="002F3EC2">
        <w:rPr>
          <w:rFonts w:ascii="仿宋_GB2312" w:eastAsia="仿宋_GB2312" w:hAnsi="仿宋_GB2312" w:cs="仿宋_GB2312" w:hint="eastAsia"/>
          <w:sz w:val="28"/>
          <w:szCs w:val="28"/>
          <w:u w:val="single"/>
        </w:rPr>
        <w:t xml:space="preserve">年 </w:t>
      </w:r>
      <w:r w:rsidR="00F42D40" w:rsidRPr="002F3EC2">
        <w:rPr>
          <w:rFonts w:ascii="仿宋_GB2312" w:eastAsia="仿宋_GB2312" w:hAnsi="仿宋_GB2312" w:cs="仿宋_GB2312" w:hint="eastAsia"/>
          <w:sz w:val="28"/>
          <w:szCs w:val="28"/>
          <w:u w:val="single"/>
        </w:rPr>
        <w:t>4</w:t>
      </w:r>
      <w:r w:rsidRPr="002F3EC2">
        <w:rPr>
          <w:rFonts w:ascii="仿宋_GB2312" w:eastAsia="仿宋_GB2312" w:hAnsi="仿宋_GB2312" w:cs="仿宋_GB2312" w:hint="eastAsia"/>
          <w:sz w:val="28"/>
          <w:szCs w:val="28"/>
          <w:u w:val="single"/>
        </w:rPr>
        <w:t>月20 日</w:t>
      </w:r>
    </w:p>
    <w:p w:rsidR="00471CE9" w:rsidRDefault="002A0E4A">
      <w:pPr>
        <w:ind w:left="1400" w:hangingChars="500" w:hanging="140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 xml:space="preserve">     组织方式：</w:t>
      </w:r>
      <w:r>
        <w:rPr>
          <w:rFonts w:ascii="仿宋_GB2312" w:eastAsia="仿宋_GB2312" w:hAnsi="仿宋_GB2312" w:cs="仿宋_GB2312" w:hint="eastAsia"/>
          <w:spacing w:val="-20"/>
          <w:sz w:val="36"/>
          <w:u w:val="single"/>
        </w:rPr>
        <w:t>□</w:t>
      </w:r>
      <w:r>
        <w:rPr>
          <w:rFonts w:ascii="仿宋_GB2312" w:eastAsia="仿宋_GB2312" w:hAnsi="仿宋_GB2312" w:cs="仿宋_GB2312" w:hint="eastAsia"/>
          <w:sz w:val="28"/>
          <w:szCs w:val="28"/>
          <w:u w:val="single"/>
        </w:rPr>
        <w:t xml:space="preserve">财政部门 </w:t>
      </w:r>
      <w:r>
        <w:rPr>
          <w:rFonts w:ascii="仿宋_GB2312" w:eastAsia="仿宋_GB2312" w:hAnsi="仿宋_GB2312" w:cs="仿宋_GB2312" w:hint="eastAsia"/>
          <w:spacing w:val="-20"/>
          <w:sz w:val="36"/>
          <w:u w:val="single"/>
        </w:rPr>
        <w:t>□</w:t>
      </w:r>
      <w:r>
        <w:rPr>
          <w:rFonts w:ascii="仿宋_GB2312" w:eastAsia="仿宋_GB2312" w:hAnsi="仿宋_GB2312" w:cs="仿宋_GB2312" w:hint="eastAsia"/>
          <w:sz w:val="28"/>
          <w:szCs w:val="28"/>
          <w:u w:val="single"/>
        </w:rPr>
        <w:t>主管部门</w:t>
      </w:r>
      <w:r w:rsidR="002E7CDA" w:rsidRPr="002E7CDA">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项目单位</w:t>
      </w:r>
    </w:p>
    <w:p w:rsidR="00471CE9" w:rsidRDefault="002A0E4A">
      <w:pPr>
        <w:ind w:left="1400" w:hangingChars="500" w:hanging="140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评价机构：</w:t>
      </w:r>
      <w:r w:rsidR="002E7CDA" w:rsidRPr="002E7CDA">
        <w:rPr>
          <w:rFonts w:ascii="仿宋_GB2312" w:eastAsia="仿宋_GB2312" w:hAnsi="仿宋_GB2312" w:cs="仿宋_GB2312" w:hint="eastAsia"/>
          <w:sz w:val="28"/>
          <w:szCs w:val="28"/>
          <w:u w:val="single"/>
        </w:rPr>
        <w:t>√</w:t>
      </w:r>
      <w:r w:rsidRPr="002E7CDA">
        <w:rPr>
          <w:rFonts w:ascii="仿宋_GB2312" w:eastAsia="仿宋_GB2312" w:hAnsi="仿宋_GB2312" w:cs="仿宋_GB2312" w:hint="eastAsia"/>
          <w:sz w:val="28"/>
          <w:szCs w:val="28"/>
          <w:u w:val="single"/>
        </w:rPr>
        <w:t>中</w:t>
      </w:r>
      <w:r>
        <w:rPr>
          <w:rFonts w:ascii="仿宋_GB2312" w:eastAsia="仿宋_GB2312" w:hAnsi="仿宋_GB2312" w:cs="仿宋_GB2312" w:hint="eastAsia"/>
          <w:sz w:val="28"/>
          <w:szCs w:val="28"/>
          <w:u w:val="single"/>
        </w:rPr>
        <w:t xml:space="preserve">介机构 </w:t>
      </w:r>
      <w:r>
        <w:rPr>
          <w:rFonts w:ascii="仿宋_GB2312" w:eastAsia="仿宋_GB2312" w:hAnsi="仿宋_GB2312" w:cs="仿宋_GB2312" w:hint="eastAsia"/>
          <w:spacing w:val="-20"/>
          <w:sz w:val="36"/>
          <w:u w:val="single"/>
        </w:rPr>
        <w:t>□</w:t>
      </w:r>
      <w:r>
        <w:rPr>
          <w:rFonts w:ascii="仿宋_GB2312" w:eastAsia="仿宋_GB2312" w:hAnsi="仿宋_GB2312" w:cs="仿宋_GB2312" w:hint="eastAsia"/>
          <w:sz w:val="28"/>
          <w:szCs w:val="28"/>
          <w:u w:val="single"/>
        </w:rPr>
        <w:t>专家组</w:t>
      </w:r>
      <w:r w:rsidR="002E7CDA">
        <w:rPr>
          <w:rFonts w:ascii="仿宋_GB2312" w:eastAsia="仿宋_GB2312" w:hAnsi="仿宋_GB2312" w:cs="仿宋_GB2312" w:hint="eastAsia"/>
          <w:spacing w:val="-20"/>
          <w:sz w:val="36"/>
          <w:u w:val="single"/>
        </w:rPr>
        <w:t>□</w:t>
      </w:r>
      <w:r>
        <w:rPr>
          <w:rFonts w:ascii="仿宋_GB2312" w:eastAsia="仿宋_GB2312" w:hAnsi="仿宋_GB2312" w:cs="仿宋_GB2312" w:hint="eastAsia"/>
          <w:sz w:val="28"/>
          <w:szCs w:val="28"/>
          <w:u w:val="single"/>
        </w:rPr>
        <w:t>项目单位评价组</w:t>
      </w:r>
    </w:p>
    <w:p w:rsidR="00471CE9" w:rsidRDefault="00471CE9">
      <w:pPr>
        <w:ind w:left="1400" w:hangingChars="500" w:hanging="1400"/>
        <w:rPr>
          <w:rFonts w:ascii="仿宋_GB2312" w:eastAsia="仿宋_GB2312" w:hAnsi="仿宋_GB2312" w:cs="仿宋_GB2312"/>
          <w:sz w:val="28"/>
          <w:szCs w:val="28"/>
        </w:rPr>
      </w:pPr>
    </w:p>
    <w:p w:rsidR="00471CE9" w:rsidRDefault="00471CE9">
      <w:pPr>
        <w:ind w:left="1400" w:hangingChars="500" w:hanging="1400"/>
        <w:rPr>
          <w:rFonts w:ascii="仿宋_GB2312" w:eastAsia="仿宋_GB2312" w:hAnsi="仿宋_GB2312" w:cs="仿宋_GB2312"/>
          <w:sz w:val="28"/>
          <w:szCs w:val="28"/>
        </w:rPr>
      </w:pPr>
    </w:p>
    <w:p w:rsidR="00471CE9" w:rsidRDefault="00471CE9">
      <w:pPr>
        <w:ind w:left="1400" w:hangingChars="500" w:hanging="1400"/>
        <w:rPr>
          <w:rFonts w:ascii="仿宋_GB2312" w:eastAsia="仿宋_GB2312" w:hAnsi="仿宋_GB2312" w:cs="仿宋_GB2312"/>
          <w:sz w:val="28"/>
          <w:szCs w:val="28"/>
        </w:rPr>
      </w:pPr>
    </w:p>
    <w:p w:rsidR="00471CE9" w:rsidRDefault="00471CE9">
      <w:pPr>
        <w:ind w:left="1400" w:hangingChars="500" w:hanging="1400"/>
        <w:rPr>
          <w:rFonts w:ascii="仿宋_GB2312" w:eastAsia="仿宋_GB2312" w:hAnsi="仿宋_GB2312" w:cs="仿宋_GB2312"/>
          <w:sz w:val="28"/>
          <w:szCs w:val="28"/>
        </w:rPr>
      </w:pPr>
    </w:p>
    <w:p w:rsidR="00471CE9" w:rsidRDefault="00471CE9">
      <w:pPr>
        <w:ind w:left="1400" w:hangingChars="500" w:hanging="1400"/>
        <w:rPr>
          <w:rFonts w:ascii="仿宋_GB2312" w:eastAsia="仿宋_GB2312" w:hAnsi="仿宋_GB2312" w:cs="仿宋_GB2312"/>
          <w:sz w:val="28"/>
          <w:szCs w:val="28"/>
        </w:rPr>
      </w:pPr>
    </w:p>
    <w:p w:rsidR="00471CE9" w:rsidRDefault="002A0E4A">
      <w:pPr>
        <w:rPr>
          <w:rFonts w:ascii="仿宋_GB2312" w:eastAsia="仿宋_GB2312" w:hAnsi="仿宋_GB2312" w:cs="仿宋_GB2312"/>
          <w:sz w:val="28"/>
          <w:szCs w:val="28"/>
        </w:rPr>
      </w:pPr>
      <w:r>
        <w:rPr>
          <w:rFonts w:ascii="仿宋_GB2312" w:eastAsia="仿宋_GB2312" w:hAnsi="仿宋_GB2312" w:cs="仿宋_GB2312" w:hint="eastAsia"/>
          <w:sz w:val="28"/>
          <w:szCs w:val="28"/>
        </w:rPr>
        <w:t>评价单位（盖章）：</w:t>
      </w:r>
      <w:r w:rsidR="00F16D03">
        <w:rPr>
          <w:rFonts w:ascii="仿宋_GB2312" w:eastAsia="仿宋_GB2312" w:hAnsi="仿宋_GB2312" w:cs="仿宋_GB2312" w:hint="eastAsia"/>
          <w:sz w:val="28"/>
          <w:szCs w:val="28"/>
        </w:rPr>
        <w:t>中共海口市委宣传部</w:t>
      </w:r>
    </w:p>
    <w:p w:rsidR="00471CE9" w:rsidRDefault="002A0E4A">
      <w:pPr>
        <w:ind w:left="1400" w:hangingChars="500" w:hanging="140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上报时</w:t>
      </w:r>
      <w:r w:rsidRPr="002F3EC2">
        <w:rPr>
          <w:rFonts w:ascii="仿宋_GB2312" w:eastAsia="仿宋_GB2312" w:hAnsi="仿宋_GB2312" w:cs="仿宋_GB2312" w:hint="eastAsia"/>
          <w:sz w:val="28"/>
          <w:szCs w:val="28"/>
        </w:rPr>
        <w:t>间：20</w:t>
      </w:r>
      <w:r w:rsidR="00F42D40" w:rsidRPr="002F3EC2">
        <w:rPr>
          <w:rFonts w:ascii="仿宋_GB2312" w:eastAsia="仿宋_GB2312" w:hAnsi="仿宋_GB2312" w:cs="仿宋_GB2312" w:hint="eastAsia"/>
          <w:sz w:val="28"/>
          <w:szCs w:val="28"/>
        </w:rPr>
        <w:t>20</w:t>
      </w:r>
      <w:r w:rsidRPr="002F3EC2">
        <w:rPr>
          <w:rFonts w:ascii="仿宋_GB2312" w:eastAsia="仿宋_GB2312" w:hAnsi="仿宋_GB2312" w:cs="仿宋_GB2312" w:hint="eastAsia"/>
          <w:sz w:val="28"/>
          <w:szCs w:val="28"/>
        </w:rPr>
        <w:t>年</w:t>
      </w:r>
      <w:r w:rsidR="00F42D40" w:rsidRPr="002F3EC2">
        <w:rPr>
          <w:rFonts w:ascii="仿宋_GB2312" w:eastAsia="仿宋_GB2312" w:hAnsi="仿宋_GB2312" w:cs="仿宋_GB2312" w:hint="eastAsia"/>
          <w:sz w:val="28"/>
          <w:szCs w:val="28"/>
        </w:rPr>
        <w:t>4</w:t>
      </w:r>
      <w:r w:rsidRPr="002F3EC2">
        <w:rPr>
          <w:rFonts w:ascii="仿宋_GB2312" w:eastAsia="仿宋_GB2312" w:hAnsi="仿宋_GB2312" w:cs="仿宋_GB2312" w:hint="eastAsia"/>
          <w:sz w:val="28"/>
          <w:szCs w:val="28"/>
        </w:rPr>
        <w:t>月20日</w:t>
      </w:r>
    </w:p>
    <w:p w:rsidR="00F16D03" w:rsidRDefault="00F16D03">
      <w:pPr>
        <w:jc w:val="center"/>
        <w:rPr>
          <w:rFonts w:ascii="仿宋_GB2312" w:eastAsia="仿宋_GB2312" w:hAnsi="仿宋_GB2312" w:cs="仿宋_GB2312"/>
          <w:szCs w:val="32"/>
        </w:rPr>
      </w:pPr>
    </w:p>
    <w:p w:rsidR="00F16D03" w:rsidRDefault="00F16D03">
      <w:pPr>
        <w:jc w:val="center"/>
        <w:rPr>
          <w:rFonts w:ascii="仿宋_GB2312" w:eastAsia="仿宋_GB2312" w:hAnsi="仿宋_GB2312" w:cs="仿宋_GB2312"/>
          <w:szCs w:val="32"/>
        </w:rPr>
      </w:pPr>
    </w:p>
    <w:p w:rsidR="00F16D03" w:rsidRPr="00F16D03" w:rsidRDefault="00F16D03" w:rsidP="00F16D03">
      <w:pPr>
        <w:rPr>
          <w:rFonts w:ascii="宋体" w:hAnsi="宋体"/>
          <w:b/>
          <w:bCs/>
          <w:sz w:val="32"/>
          <w:szCs w:val="32"/>
        </w:rPr>
      </w:pPr>
      <w:r w:rsidRPr="00F16D03">
        <w:rPr>
          <w:rFonts w:ascii="宋体" w:hAnsi="宋体" w:hint="eastAsia"/>
          <w:b/>
          <w:bCs/>
          <w:sz w:val="32"/>
          <w:szCs w:val="32"/>
        </w:rPr>
        <w:lastRenderedPageBreak/>
        <w:t>附件1-2</w:t>
      </w:r>
    </w:p>
    <w:p w:rsidR="00EB7D0D" w:rsidRDefault="00EB7D0D">
      <w:pPr>
        <w:jc w:val="center"/>
        <w:rPr>
          <w:rFonts w:ascii="宋体" w:hAnsi="宋体"/>
          <w:b/>
          <w:bCs/>
          <w:sz w:val="44"/>
          <w:szCs w:val="44"/>
        </w:rPr>
      </w:pPr>
    </w:p>
    <w:p w:rsidR="00471CE9" w:rsidRDefault="002A0E4A">
      <w:pPr>
        <w:jc w:val="center"/>
        <w:rPr>
          <w:rFonts w:ascii="仿宋_GB2312" w:eastAsia="仿宋_GB2312" w:hint="eastAsia"/>
          <w:kern w:val="0"/>
          <w:sz w:val="32"/>
          <w:szCs w:val="32"/>
        </w:rPr>
      </w:pPr>
      <w:r>
        <w:rPr>
          <w:rFonts w:ascii="宋体" w:hAnsi="宋体" w:hint="eastAsia"/>
          <w:b/>
          <w:bCs/>
          <w:sz w:val="44"/>
          <w:szCs w:val="44"/>
        </w:rPr>
        <w:t>项目绩效目标表</w:t>
      </w:r>
    </w:p>
    <w:p w:rsidR="00471CE9" w:rsidRDefault="00471CE9">
      <w:pPr>
        <w:rPr>
          <w:rFonts w:ascii="仿宋_GB2312" w:eastAsia="仿宋_GB2312" w:hint="eastAsia"/>
          <w:kern w:val="0"/>
          <w:sz w:val="32"/>
          <w:szCs w:val="32"/>
        </w:rPr>
      </w:pPr>
    </w:p>
    <w:p w:rsidR="00471CE9" w:rsidRDefault="002A0E4A">
      <w:pPr>
        <w:rPr>
          <w:rFonts w:ascii="仿宋_GB2312" w:eastAsia="仿宋_GB2312" w:hint="eastAsia"/>
          <w:kern w:val="0"/>
          <w:sz w:val="32"/>
          <w:szCs w:val="32"/>
        </w:rPr>
      </w:pPr>
      <w:r>
        <w:rPr>
          <w:rFonts w:ascii="仿宋_GB2312" w:eastAsia="仿宋_GB2312" w:hint="eastAsia"/>
          <w:kern w:val="0"/>
          <w:sz w:val="32"/>
          <w:szCs w:val="32"/>
        </w:rPr>
        <w:t>项目名称：</w:t>
      </w:r>
      <w:r w:rsidR="00EB0B71">
        <w:rPr>
          <w:rFonts w:ascii="仿宋_GB2312" w:eastAsia="仿宋_GB2312" w:hint="eastAsia"/>
          <w:kern w:val="0"/>
          <w:sz w:val="32"/>
          <w:szCs w:val="32"/>
        </w:rPr>
        <w:t>文明生态村建设</w:t>
      </w:r>
      <w:r w:rsidR="00F16D03">
        <w:rPr>
          <w:rFonts w:ascii="仿宋_GB2312" w:eastAsia="仿宋_GB2312" w:hint="eastAsia"/>
          <w:kern w:val="0"/>
          <w:sz w:val="32"/>
          <w:szCs w:val="32"/>
        </w:rPr>
        <w:t>专项资金</w:t>
      </w:r>
    </w:p>
    <w:tbl>
      <w:tblPr>
        <w:tblStyle w:val="a7"/>
        <w:tblW w:w="9823" w:type="dxa"/>
        <w:tblInd w:w="-176" w:type="dxa"/>
        <w:tblLayout w:type="fixed"/>
        <w:tblLook w:val="04A0"/>
      </w:tblPr>
      <w:tblGrid>
        <w:gridCol w:w="993"/>
        <w:gridCol w:w="1843"/>
        <w:gridCol w:w="2126"/>
        <w:gridCol w:w="1276"/>
        <w:gridCol w:w="1134"/>
        <w:gridCol w:w="1141"/>
        <w:gridCol w:w="1310"/>
      </w:tblGrid>
      <w:tr w:rsidR="00471CE9" w:rsidTr="008753E4">
        <w:trPr>
          <w:trHeight w:val="767"/>
        </w:trPr>
        <w:tc>
          <w:tcPr>
            <w:tcW w:w="993" w:type="dxa"/>
            <w:vMerge w:val="restart"/>
            <w:vAlign w:val="center"/>
          </w:tcPr>
          <w:p w:rsidR="00471CE9" w:rsidRDefault="002A0E4A">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指标类型</w:t>
            </w:r>
          </w:p>
        </w:tc>
        <w:tc>
          <w:tcPr>
            <w:tcW w:w="1843" w:type="dxa"/>
            <w:vMerge w:val="restart"/>
            <w:vAlign w:val="center"/>
          </w:tcPr>
          <w:p w:rsidR="00471CE9" w:rsidRDefault="00461679">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指标名称</w:t>
            </w:r>
          </w:p>
        </w:tc>
        <w:tc>
          <w:tcPr>
            <w:tcW w:w="2126" w:type="dxa"/>
            <w:vMerge w:val="restart"/>
            <w:vAlign w:val="center"/>
          </w:tcPr>
          <w:p w:rsidR="00471CE9" w:rsidRDefault="002A0E4A">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绩效目标</w:t>
            </w:r>
          </w:p>
        </w:tc>
        <w:tc>
          <w:tcPr>
            <w:tcW w:w="4861" w:type="dxa"/>
            <w:gridSpan w:val="4"/>
            <w:vAlign w:val="center"/>
          </w:tcPr>
          <w:p w:rsidR="00471CE9" w:rsidRDefault="002A0E4A">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绩效标准</w:t>
            </w:r>
          </w:p>
        </w:tc>
      </w:tr>
      <w:tr w:rsidR="00471CE9" w:rsidTr="008753E4">
        <w:trPr>
          <w:trHeight w:val="706"/>
        </w:trPr>
        <w:tc>
          <w:tcPr>
            <w:tcW w:w="993" w:type="dxa"/>
            <w:vMerge/>
            <w:vAlign w:val="center"/>
          </w:tcPr>
          <w:p w:rsidR="00471CE9" w:rsidRDefault="00471CE9">
            <w:pPr>
              <w:pStyle w:val="p0"/>
              <w:snapToGrid w:val="0"/>
              <w:spacing w:line="578" w:lineRule="atLeast"/>
              <w:jc w:val="center"/>
              <w:rPr>
                <w:rFonts w:ascii="仿宋_GB2312" w:eastAsia="仿宋_GB2312" w:hAnsi="Arial" w:cs="Arial"/>
                <w:sz w:val="28"/>
                <w:szCs w:val="28"/>
              </w:rPr>
            </w:pPr>
          </w:p>
        </w:tc>
        <w:tc>
          <w:tcPr>
            <w:tcW w:w="1843" w:type="dxa"/>
            <w:vMerge/>
            <w:vAlign w:val="center"/>
          </w:tcPr>
          <w:p w:rsidR="00471CE9" w:rsidRDefault="00471CE9">
            <w:pPr>
              <w:pStyle w:val="p0"/>
              <w:snapToGrid w:val="0"/>
              <w:spacing w:line="578" w:lineRule="atLeast"/>
              <w:jc w:val="center"/>
              <w:rPr>
                <w:rFonts w:ascii="仿宋_GB2312" w:eastAsia="仿宋_GB2312" w:hAnsi="Arial" w:cs="Arial"/>
                <w:sz w:val="28"/>
                <w:szCs w:val="28"/>
              </w:rPr>
            </w:pPr>
          </w:p>
        </w:tc>
        <w:tc>
          <w:tcPr>
            <w:tcW w:w="2126" w:type="dxa"/>
            <w:vMerge/>
            <w:vAlign w:val="center"/>
          </w:tcPr>
          <w:p w:rsidR="00471CE9" w:rsidRDefault="00471CE9">
            <w:pPr>
              <w:pStyle w:val="p0"/>
              <w:snapToGrid w:val="0"/>
              <w:spacing w:line="578" w:lineRule="atLeast"/>
              <w:jc w:val="center"/>
              <w:rPr>
                <w:rFonts w:ascii="仿宋_GB2312" w:eastAsia="仿宋_GB2312" w:hAnsi="Arial" w:cs="Arial"/>
                <w:sz w:val="28"/>
                <w:szCs w:val="28"/>
              </w:rPr>
            </w:pPr>
          </w:p>
        </w:tc>
        <w:tc>
          <w:tcPr>
            <w:tcW w:w="1276" w:type="dxa"/>
            <w:vAlign w:val="center"/>
          </w:tcPr>
          <w:p w:rsidR="00471CE9" w:rsidRDefault="002A0E4A">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优</w:t>
            </w:r>
          </w:p>
        </w:tc>
        <w:tc>
          <w:tcPr>
            <w:tcW w:w="1134" w:type="dxa"/>
            <w:vAlign w:val="center"/>
          </w:tcPr>
          <w:p w:rsidR="00471CE9" w:rsidRDefault="002A0E4A">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良</w:t>
            </w:r>
          </w:p>
        </w:tc>
        <w:tc>
          <w:tcPr>
            <w:tcW w:w="1141" w:type="dxa"/>
            <w:vAlign w:val="center"/>
          </w:tcPr>
          <w:p w:rsidR="00471CE9" w:rsidRDefault="002A0E4A">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中</w:t>
            </w:r>
          </w:p>
        </w:tc>
        <w:tc>
          <w:tcPr>
            <w:tcW w:w="1310" w:type="dxa"/>
            <w:vAlign w:val="center"/>
          </w:tcPr>
          <w:p w:rsidR="00471CE9" w:rsidRDefault="002A0E4A">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差</w:t>
            </w:r>
          </w:p>
        </w:tc>
      </w:tr>
      <w:tr w:rsidR="00EB0B71" w:rsidTr="008753E4">
        <w:trPr>
          <w:trHeight w:val="1870"/>
        </w:trPr>
        <w:tc>
          <w:tcPr>
            <w:tcW w:w="993" w:type="dxa"/>
            <w:vAlign w:val="center"/>
          </w:tcPr>
          <w:p w:rsidR="00EB0B71" w:rsidRDefault="00EB0B71">
            <w:pPr>
              <w:pStyle w:val="p0"/>
              <w:snapToGrid w:val="0"/>
              <w:spacing w:line="420" w:lineRule="exact"/>
              <w:jc w:val="center"/>
              <w:rPr>
                <w:rFonts w:ascii="仿宋_GB2312" w:eastAsia="仿宋_GB2312" w:hAnsi="Arial" w:cs="Arial"/>
                <w:sz w:val="28"/>
                <w:szCs w:val="28"/>
              </w:rPr>
            </w:pPr>
            <w:r>
              <w:rPr>
                <w:rFonts w:ascii="仿宋_GB2312" w:eastAsia="仿宋_GB2312" w:hAnsi="Arial" w:cs="Arial" w:hint="eastAsia"/>
                <w:sz w:val="28"/>
                <w:szCs w:val="28"/>
              </w:rPr>
              <w:t>产出指标</w:t>
            </w:r>
          </w:p>
        </w:tc>
        <w:tc>
          <w:tcPr>
            <w:tcW w:w="1843" w:type="dxa"/>
            <w:vAlign w:val="center"/>
          </w:tcPr>
          <w:p w:rsidR="00EB0B71" w:rsidRDefault="00EB0B71">
            <w:pPr>
              <w:pStyle w:val="p0"/>
              <w:snapToGrid w:val="0"/>
              <w:spacing w:line="400" w:lineRule="exact"/>
              <w:jc w:val="center"/>
              <w:rPr>
                <w:rFonts w:ascii="仿宋_GB2312" w:eastAsia="仿宋_GB2312" w:hAnsi="Arial" w:cs="Arial"/>
                <w:sz w:val="28"/>
                <w:szCs w:val="28"/>
              </w:rPr>
            </w:pPr>
            <w:r>
              <w:rPr>
                <w:rFonts w:ascii="仿宋_GB2312" w:eastAsia="仿宋_GB2312" w:hAnsi="Arial" w:cs="Arial" w:hint="eastAsia"/>
                <w:sz w:val="28"/>
                <w:szCs w:val="28"/>
              </w:rPr>
              <w:t>文明生态村建设数量</w:t>
            </w:r>
          </w:p>
        </w:tc>
        <w:tc>
          <w:tcPr>
            <w:tcW w:w="2126" w:type="dxa"/>
            <w:vAlign w:val="center"/>
          </w:tcPr>
          <w:p w:rsidR="00EB0B71" w:rsidRPr="00EB0B71" w:rsidRDefault="00EB0B71" w:rsidP="008753E4">
            <w:pPr>
              <w:pStyle w:val="p0"/>
              <w:snapToGrid w:val="0"/>
              <w:spacing w:line="400" w:lineRule="exact"/>
              <w:jc w:val="center"/>
              <w:rPr>
                <w:rFonts w:ascii="仿宋_GB2312" w:eastAsia="仿宋_GB2312" w:hAnsi="Arial" w:cs="Arial"/>
                <w:sz w:val="28"/>
                <w:szCs w:val="28"/>
              </w:rPr>
            </w:pPr>
            <w:r w:rsidRPr="00EB0B71">
              <w:rPr>
                <w:rFonts w:ascii="仿宋_GB2312" w:eastAsia="仿宋_GB2312" w:hAnsi="Arial" w:cs="Arial" w:hint="eastAsia"/>
                <w:sz w:val="28"/>
                <w:szCs w:val="28"/>
              </w:rPr>
              <w:t xml:space="preserve">  到2022年底，使全市所有自然村（2361个）全部建成文明生态村</w:t>
            </w:r>
          </w:p>
        </w:tc>
        <w:tc>
          <w:tcPr>
            <w:tcW w:w="1276" w:type="dxa"/>
            <w:vAlign w:val="center"/>
          </w:tcPr>
          <w:p w:rsidR="00EB0B71" w:rsidRPr="00EB0B71" w:rsidRDefault="00EB0B71" w:rsidP="00EB0B71">
            <w:pPr>
              <w:pStyle w:val="p0"/>
              <w:snapToGrid w:val="0"/>
              <w:spacing w:line="400" w:lineRule="exact"/>
              <w:jc w:val="center"/>
              <w:rPr>
                <w:rFonts w:ascii="仿宋_GB2312" w:eastAsia="仿宋_GB2312" w:hAnsi="Arial" w:cs="Arial"/>
                <w:sz w:val="28"/>
                <w:szCs w:val="28"/>
              </w:rPr>
            </w:pPr>
            <w:r w:rsidRPr="00EB0B71">
              <w:rPr>
                <w:rFonts w:ascii="仿宋_GB2312" w:eastAsia="仿宋_GB2312" w:hAnsi="Arial" w:cs="Arial" w:hint="eastAsia"/>
                <w:sz w:val="28"/>
                <w:szCs w:val="28"/>
              </w:rPr>
              <w:t xml:space="preserve">  完成2243个以上自然村创建</w:t>
            </w:r>
          </w:p>
        </w:tc>
        <w:tc>
          <w:tcPr>
            <w:tcW w:w="1134" w:type="dxa"/>
            <w:vAlign w:val="center"/>
          </w:tcPr>
          <w:p w:rsidR="00EB0B71" w:rsidRPr="00EB0B71" w:rsidRDefault="00EB0B71" w:rsidP="00EB0B71">
            <w:pPr>
              <w:pStyle w:val="p0"/>
              <w:snapToGrid w:val="0"/>
              <w:spacing w:line="400" w:lineRule="exact"/>
              <w:jc w:val="center"/>
              <w:rPr>
                <w:rFonts w:ascii="仿宋_GB2312" w:eastAsia="仿宋_GB2312" w:hAnsi="Arial" w:cs="Arial"/>
                <w:sz w:val="28"/>
                <w:szCs w:val="28"/>
              </w:rPr>
            </w:pPr>
            <w:r w:rsidRPr="00EB0B71">
              <w:rPr>
                <w:rFonts w:ascii="仿宋_GB2312" w:eastAsia="仿宋_GB2312" w:hAnsi="Arial" w:cs="Arial" w:hint="eastAsia"/>
                <w:sz w:val="28"/>
                <w:szCs w:val="28"/>
              </w:rPr>
              <w:t xml:space="preserve">  完成1984—2242个自然村创建</w:t>
            </w:r>
          </w:p>
        </w:tc>
        <w:tc>
          <w:tcPr>
            <w:tcW w:w="1141" w:type="dxa"/>
            <w:vAlign w:val="center"/>
          </w:tcPr>
          <w:p w:rsidR="00EB0B71" w:rsidRPr="00EB0B71" w:rsidRDefault="00EB0B71" w:rsidP="00EB0B71">
            <w:pPr>
              <w:pStyle w:val="p0"/>
              <w:snapToGrid w:val="0"/>
              <w:spacing w:line="400" w:lineRule="exact"/>
              <w:jc w:val="center"/>
              <w:rPr>
                <w:rFonts w:ascii="仿宋_GB2312" w:eastAsia="仿宋_GB2312" w:hAnsi="Arial" w:cs="Arial"/>
                <w:sz w:val="28"/>
                <w:szCs w:val="28"/>
              </w:rPr>
            </w:pPr>
            <w:r w:rsidRPr="00EB0B71">
              <w:rPr>
                <w:rFonts w:ascii="仿宋_GB2312" w:eastAsia="仿宋_GB2312" w:hAnsi="Arial" w:cs="Arial" w:hint="eastAsia"/>
                <w:sz w:val="28"/>
                <w:szCs w:val="28"/>
              </w:rPr>
              <w:t xml:space="preserve">  完成1652—1983个自然村创建</w:t>
            </w:r>
          </w:p>
        </w:tc>
        <w:tc>
          <w:tcPr>
            <w:tcW w:w="1310" w:type="dxa"/>
            <w:vAlign w:val="center"/>
          </w:tcPr>
          <w:p w:rsidR="00EB0B71" w:rsidRPr="00EB0B71" w:rsidRDefault="00EB0B71" w:rsidP="00EB0B71">
            <w:pPr>
              <w:pStyle w:val="p0"/>
              <w:snapToGrid w:val="0"/>
              <w:spacing w:line="400" w:lineRule="exact"/>
              <w:jc w:val="center"/>
              <w:rPr>
                <w:rFonts w:ascii="仿宋_GB2312" w:eastAsia="仿宋_GB2312" w:hAnsi="Arial" w:cs="Arial"/>
                <w:sz w:val="28"/>
                <w:szCs w:val="28"/>
              </w:rPr>
            </w:pPr>
            <w:r w:rsidRPr="00EB0B71">
              <w:rPr>
                <w:rFonts w:ascii="仿宋_GB2312" w:eastAsia="仿宋_GB2312" w:hAnsi="Arial" w:cs="Arial" w:hint="eastAsia"/>
                <w:sz w:val="28"/>
                <w:szCs w:val="28"/>
              </w:rPr>
              <w:t xml:space="preserve">  完成1652个以下自然村创建</w:t>
            </w:r>
          </w:p>
        </w:tc>
      </w:tr>
      <w:tr w:rsidR="008753E4" w:rsidTr="008753E4">
        <w:trPr>
          <w:trHeight w:val="1950"/>
        </w:trPr>
        <w:tc>
          <w:tcPr>
            <w:tcW w:w="993" w:type="dxa"/>
            <w:vAlign w:val="center"/>
          </w:tcPr>
          <w:p w:rsidR="008753E4" w:rsidRDefault="008753E4">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成效指标</w:t>
            </w:r>
          </w:p>
        </w:tc>
        <w:tc>
          <w:tcPr>
            <w:tcW w:w="1843" w:type="dxa"/>
            <w:vAlign w:val="center"/>
          </w:tcPr>
          <w:p w:rsidR="008753E4" w:rsidRPr="008753E4" w:rsidRDefault="008753E4" w:rsidP="008753E4">
            <w:pPr>
              <w:pStyle w:val="p0"/>
              <w:snapToGrid w:val="0"/>
              <w:spacing w:line="400" w:lineRule="exact"/>
              <w:jc w:val="center"/>
              <w:rPr>
                <w:rFonts w:ascii="仿宋_GB2312" w:eastAsia="仿宋_GB2312" w:hAnsi="Arial" w:cs="Arial"/>
                <w:sz w:val="28"/>
                <w:szCs w:val="28"/>
              </w:rPr>
            </w:pPr>
            <w:r w:rsidRPr="008753E4">
              <w:rPr>
                <w:rFonts w:ascii="仿宋_GB2312" w:eastAsia="仿宋_GB2312" w:hAnsi="Arial" w:cs="Arial" w:hint="eastAsia"/>
                <w:sz w:val="28"/>
                <w:szCs w:val="28"/>
              </w:rPr>
              <w:t xml:space="preserve">  文明生态村建设成效</w:t>
            </w:r>
          </w:p>
        </w:tc>
        <w:tc>
          <w:tcPr>
            <w:tcW w:w="2126" w:type="dxa"/>
            <w:vAlign w:val="center"/>
          </w:tcPr>
          <w:p w:rsidR="008753E4" w:rsidRPr="008753E4" w:rsidRDefault="008753E4" w:rsidP="008753E4">
            <w:pPr>
              <w:pStyle w:val="p0"/>
              <w:snapToGrid w:val="0"/>
              <w:spacing w:line="400" w:lineRule="exact"/>
              <w:jc w:val="center"/>
              <w:rPr>
                <w:rFonts w:ascii="仿宋_GB2312" w:eastAsia="仿宋_GB2312" w:hAnsi="Arial" w:cs="Arial"/>
                <w:sz w:val="28"/>
                <w:szCs w:val="28"/>
              </w:rPr>
            </w:pPr>
            <w:r w:rsidRPr="008753E4">
              <w:rPr>
                <w:rFonts w:ascii="仿宋_GB2312" w:eastAsia="仿宋_GB2312" w:hAnsi="Arial" w:cs="Arial" w:hint="eastAsia"/>
                <w:sz w:val="28"/>
                <w:szCs w:val="28"/>
              </w:rPr>
              <w:t xml:space="preserve">  实现文明生态村在全市所有自然村全覆盖，全面改善农村人居环境，全面提升乡风文明，全面发展生态经济，助力脱贫攻坚和全面建成小康社会</w:t>
            </w:r>
          </w:p>
        </w:tc>
        <w:tc>
          <w:tcPr>
            <w:tcW w:w="1276" w:type="dxa"/>
            <w:vAlign w:val="center"/>
          </w:tcPr>
          <w:p w:rsidR="008753E4" w:rsidRPr="008753E4" w:rsidRDefault="008753E4" w:rsidP="008753E4">
            <w:pPr>
              <w:pStyle w:val="p0"/>
              <w:snapToGrid w:val="0"/>
              <w:spacing w:line="400" w:lineRule="exact"/>
              <w:jc w:val="center"/>
              <w:rPr>
                <w:rFonts w:ascii="仿宋_GB2312" w:eastAsia="仿宋_GB2312" w:hAnsi="Arial" w:cs="Arial"/>
                <w:sz w:val="28"/>
                <w:szCs w:val="28"/>
              </w:rPr>
            </w:pPr>
            <w:r w:rsidRPr="008753E4">
              <w:rPr>
                <w:rFonts w:ascii="仿宋_GB2312" w:eastAsia="仿宋_GB2312" w:hAnsi="Arial" w:cs="Arial" w:hint="eastAsia"/>
                <w:sz w:val="28"/>
                <w:szCs w:val="28"/>
              </w:rPr>
              <w:t xml:space="preserve">  完成95%以上</w:t>
            </w:r>
          </w:p>
        </w:tc>
        <w:tc>
          <w:tcPr>
            <w:tcW w:w="1134" w:type="dxa"/>
            <w:vAlign w:val="center"/>
          </w:tcPr>
          <w:p w:rsidR="008753E4" w:rsidRPr="008753E4" w:rsidRDefault="008753E4" w:rsidP="008753E4">
            <w:pPr>
              <w:pStyle w:val="p0"/>
              <w:snapToGrid w:val="0"/>
              <w:spacing w:line="400" w:lineRule="exact"/>
              <w:jc w:val="center"/>
              <w:rPr>
                <w:rFonts w:ascii="仿宋_GB2312" w:eastAsia="仿宋_GB2312" w:hAnsi="Arial" w:cs="Arial"/>
                <w:sz w:val="28"/>
                <w:szCs w:val="28"/>
              </w:rPr>
            </w:pPr>
            <w:r w:rsidRPr="008753E4">
              <w:rPr>
                <w:rFonts w:ascii="仿宋_GB2312" w:eastAsia="仿宋_GB2312" w:hAnsi="Arial" w:cs="Arial" w:hint="eastAsia"/>
                <w:sz w:val="28"/>
                <w:szCs w:val="28"/>
              </w:rPr>
              <w:t xml:space="preserve">  完成85%——95%</w:t>
            </w:r>
          </w:p>
        </w:tc>
        <w:tc>
          <w:tcPr>
            <w:tcW w:w="1141" w:type="dxa"/>
            <w:vAlign w:val="center"/>
          </w:tcPr>
          <w:p w:rsidR="008753E4" w:rsidRPr="008753E4" w:rsidRDefault="008753E4" w:rsidP="008753E4">
            <w:pPr>
              <w:pStyle w:val="p0"/>
              <w:snapToGrid w:val="0"/>
              <w:spacing w:line="400" w:lineRule="exact"/>
              <w:jc w:val="center"/>
              <w:rPr>
                <w:rFonts w:ascii="仿宋_GB2312" w:eastAsia="仿宋_GB2312" w:hAnsi="Arial" w:cs="Arial"/>
                <w:sz w:val="28"/>
                <w:szCs w:val="28"/>
              </w:rPr>
            </w:pPr>
            <w:r w:rsidRPr="008753E4">
              <w:rPr>
                <w:rFonts w:ascii="仿宋_GB2312" w:eastAsia="仿宋_GB2312" w:hAnsi="Arial" w:cs="Arial" w:hint="eastAsia"/>
                <w:sz w:val="28"/>
                <w:szCs w:val="28"/>
              </w:rPr>
              <w:t xml:space="preserve">  完成70%——84%</w:t>
            </w:r>
          </w:p>
        </w:tc>
        <w:tc>
          <w:tcPr>
            <w:tcW w:w="1310" w:type="dxa"/>
            <w:vAlign w:val="center"/>
          </w:tcPr>
          <w:p w:rsidR="008753E4" w:rsidRPr="008753E4" w:rsidRDefault="008753E4" w:rsidP="008753E4">
            <w:pPr>
              <w:pStyle w:val="p0"/>
              <w:snapToGrid w:val="0"/>
              <w:spacing w:line="400" w:lineRule="exact"/>
              <w:jc w:val="center"/>
              <w:rPr>
                <w:rFonts w:ascii="仿宋_GB2312" w:eastAsia="仿宋_GB2312" w:hAnsi="Arial" w:cs="Arial"/>
                <w:sz w:val="28"/>
                <w:szCs w:val="28"/>
              </w:rPr>
            </w:pPr>
            <w:r w:rsidRPr="008753E4">
              <w:rPr>
                <w:rFonts w:ascii="仿宋_GB2312" w:eastAsia="仿宋_GB2312" w:hAnsi="Arial" w:cs="Arial" w:hint="eastAsia"/>
                <w:sz w:val="28"/>
                <w:szCs w:val="28"/>
              </w:rPr>
              <w:t xml:space="preserve">  完成70%以下</w:t>
            </w:r>
          </w:p>
        </w:tc>
      </w:tr>
    </w:tbl>
    <w:p w:rsidR="00471CE9" w:rsidRDefault="00471CE9">
      <w:pPr>
        <w:rPr>
          <w:rFonts w:ascii="仿宋_GB2312" w:eastAsia="仿宋_GB2312" w:hint="eastAsia"/>
          <w:kern w:val="0"/>
          <w:sz w:val="32"/>
          <w:szCs w:val="32"/>
        </w:rPr>
      </w:pPr>
    </w:p>
    <w:p w:rsidR="00471CE9" w:rsidRDefault="002A0E4A">
      <w:pPr>
        <w:tabs>
          <w:tab w:val="left" w:pos="7124"/>
        </w:tabs>
        <w:rPr>
          <w:rFonts w:ascii="仿宋_GB2312" w:eastAsia="仿宋_GB2312" w:hint="eastAsia"/>
          <w:kern w:val="0"/>
          <w:sz w:val="32"/>
          <w:szCs w:val="32"/>
        </w:rPr>
      </w:pPr>
      <w:r>
        <w:rPr>
          <w:rFonts w:ascii="仿宋_GB2312" w:eastAsia="仿宋_GB2312" w:hint="eastAsia"/>
          <w:kern w:val="0"/>
          <w:sz w:val="32"/>
          <w:szCs w:val="32"/>
        </w:rPr>
        <w:tab/>
      </w:r>
    </w:p>
    <w:p w:rsidR="00471CE9" w:rsidRDefault="00471CE9">
      <w:pPr>
        <w:rPr>
          <w:rFonts w:ascii="仿宋_GB2312" w:eastAsia="仿宋_GB2312" w:hint="eastAsia"/>
          <w:kern w:val="0"/>
          <w:sz w:val="32"/>
          <w:szCs w:val="32"/>
        </w:rPr>
      </w:pPr>
    </w:p>
    <w:p w:rsidR="008753E4" w:rsidRDefault="008753E4">
      <w:pPr>
        <w:rPr>
          <w:rFonts w:ascii="仿宋_GB2312" w:eastAsia="仿宋_GB2312" w:hint="eastAsia"/>
          <w:kern w:val="0"/>
          <w:sz w:val="32"/>
          <w:szCs w:val="32"/>
        </w:rPr>
      </w:pPr>
    </w:p>
    <w:p w:rsidR="00471CE9" w:rsidRDefault="00471CE9">
      <w:pPr>
        <w:spacing w:line="400" w:lineRule="exact"/>
        <w:jc w:val="center"/>
        <w:rPr>
          <w:rFonts w:ascii="宋体" w:hAnsi="宋体"/>
          <w:b/>
          <w:sz w:val="44"/>
          <w:szCs w:val="44"/>
        </w:rPr>
      </w:pPr>
    </w:p>
    <w:p w:rsidR="00471CE9" w:rsidRDefault="00471CE9">
      <w:pPr>
        <w:spacing w:line="400" w:lineRule="exact"/>
        <w:jc w:val="center"/>
        <w:rPr>
          <w:rFonts w:ascii="宋体" w:hAnsi="宋体"/>
          <w:b/>
          <w:sz w:val="44"/>
          <w:szCs w:val="44"/>
        </w:rPr>
      </w:pPr>
    </w:p>
    <w:p w:rsidR="00EB7D0D" w:rsidRPr="00F16D03" w:rsidRDefault="00EB7D0D" w:rsidP="00EB7D0D">
      <w:pPr>
        <w:rPr>
          <w:rFonts w:ascii="宋体" w:hAnsi="宋体"/>
          <w:b/>
          <w:bCs/>
          <w:sz w:val="32"/>
          <w:szCs w:val="32"/>
        </w:rPr>
      </w:pPr>
      <w:r w:rsidRPr="00F16D03">
        <w:rPr>
          <w:rFonts w:ascii="宋体" w:hAnsi="宋体" w:hint="eastAsia"/>
          <w:b/>
          <w:bCs/>
          <w:sz w:val="32"/>
          <w:szCs w:val="32"/>
        </w:rPr>
        <w:lastRenderedPageBreak/>
        <w:t>附件1-</w:t>
      </w:r>
      <w:r>
        <w:rPr>
          <w:rFonts w:ascii="宋体" w:hAnsi="宋体" w:hint="eastAsia"/>
          <w:b/>
          <w:bCs/>
          <w:sz w:val="32"/>
          <w:szCs w:val="32"/>
        </w:rPr>
        <w:t>3</w:t>
      </w:r>
    </w:p>
    <w:p w:rsidR="00EB7D0D" w:rsidRDefault="00EB7D0D" w:rsidP="00AF4AED">
      <w:pPr>
        <w:spacing w:line="520" w:lineRule="exact"/>
        <w:rPr>
          <w:rFonts w:ascii="宋体" w:hAnsi="宋体"/>
          <w:b/>
          <w:sz w:val="44"/>
          <w:szCs w:val="44"/>
        </w:rPr>
      </w:pPr>
    </w:p>
    <w:p w:rsidR="00471CE9" w:rsidRDefault="002A0E4A">
      <w:pPr>
        <w:spacing w:line="520" w:lineRule="exact"/>
        <w:jc w:val="center"/>
        <w:rPr>
          <w:rFonts w:ascii="宋体" w:hAnsi="宋体"/>
          <w:b/>
          <w:sz w:val="44"/>
          <w:szCs w:val="44"/>
        </w:rPr>
      </w:pPr>
      <w:r>
        <w:rPr>
          <w:rFonts w:ascii="宋体" w:hAnsi="宋体" w:hint="eastAsia"/>
          <w:b/>
          <w:sz w:val="44"/>
          <w:szCs w:val="44"/>
        </w:rPr>
        <w:t>项目基本信息</w:t>
      </w:r>
      <w:r w:rsidR="00EB7D0D">
        <w:rPr>
          <w:rFonts w:ascii="宋体" w:hAnsi="宋体" w:hint="eastAsia"/>
          <w:b/>
          <w:sz w:val="44"/>
          <w:szCs w:val="44"/>
        </w:rPr>
        <w:t>表</w:t>
      </w:r>
    </w:p>
    <w:p w:rsidR="00471CE9" w:rsidRDefault="00471CE9">
      <w:pPr>
        <w:spacing w:line="400" w:lineRule="exact"/>
        <w:jc w:val="center"/>
        <w:rPr>
          <w:rFonts w:ascii="宋体" w:hAnsi="宋体"/>
          <w:b/>
          <w:sz w:val="44"/>
          <w:szCs w:val="44"/>
        </w:rPr>
      </w:pPr>
    </w:p>
    <w:tbl>
      <w:tblPr>
        <w:tblW w:w="9215"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418"/>
        <w:gridCol w:w="261"/>
        <w:gridCol w:w="536"/>
        <w:gridCol w:w="452"/>
        <w:gridCol w:w="452"/>
        <w:gridCol w:w="284"/>
        <w:gridCol w:w="685"/>
        <w:gridCol w:w="22"/>
        <w:gridCol w:w="859"/>
        <w:gridCol w:w="277"/>
        <w:gridCol w:w="1134"/>
        <w:gridCol w:w="490"/>
        <w:gridCol w:w="215"/>
        <w:gridCol w:w="624"/>
        <w:gridCol w:w="230"/>
        <w:gridCol w:w="379"/>
        <w:gridCol w:w="897"/>
      </w:tblGrid>
      <w:tr w:rsidR="00471CE9">
        <w:trPr>
          <w:trHeight w:val="533"/>
        </w:trPr>
        <w:tc>
          <w:tcPr>
            <w:tcW w:w="9215" w:type="dxa"/>
            <w:gridSpan w:val="17"/>
            <w:vAlign w:val="center"/>
          </w:tcPr>
          <w:p w:rsidR="00471CE9" w:rsidRDefault="002A0E4A">
            <w:pPr>
              <w:spacing w:line="440" w:lineRule="exact"/>
              <w:rPr>
                <w:rFonts w:ascii="宋体" w:hAnsi="宋体"/>
                <w:sz w:val="24"/>
              </w:rPr>
            </w:pPr>
            <w:r>
              <w:rPr>
                <w:rFonts w:ascii="宋体" w:hAnsi="宋体" w:hint="eastAsia"/>
                <w:b/>
                <w:bCs/>
                <w:sz w:val="24"/>
              </w:rPr>
              <w:t>一、项目基本情况</w:t>
            </w:r>
          </w:p>
        </w:tc>
      </w:tr>
      <w:tr w:rsidR="00471CE9">
        <w:trPr>
          <w:trHeight w:val="533"/>
        </w:trPr>
        <w:tc>
          <w:tcPr>
            <w:tcW w:w="2215" w:type="dxa"/>
            <w:gridSpan w:val="3"/>
            <w:vAlign w:val="center"/>
          </w:tcPr>
          <w:p w:rsidR="00471CE9" w:rsidRDefault="002A0E4A">
            <w:pPr>
              <w:spacing w:line="440" w:lineRule="exact"/>
              <w:jc w:val="center"/>
              <w:rPr>
                <w:rFonts w:ascii="宋体" w:hAnsi="宋体"/>
                <w:sz w:val="24"/>
              </w:rPr>
            </w:pPr>
            <w:r>
              <w:rPr>
                <w:rFonts w:ascii="宋体" w:hAnsi="宋体" w:hint="eastAsia"/>
                <w:sz w:val="24"/>
              </w:rPr>
              <w:t>项目实施单位</w:t>
            </w:r>
          </w:p>
        </w:tc>
        <w:tc>
          <w:tcPr>
            <w:tcW w:w="1895" w:type="dxa"/>
            <w:gridSpan w:val="5"/>
            <w:vAlign w:val="center"/>
          </w:tcPr>
          <w:p w:rsidR="00471CE9" w:rsidRDefault="00EB7D0D">
            <w:pPr>
              <w:spacing w:line="440" w:lineRule="exact"/>
              <w:jc w:val="center"/>
              <w:rPr>
                <w:rFonts w:ascii="宋体" w:hAnsi="宋体"/>
                <w:sz w:val="24"/>
              </w:rPr>
            </w:pPr>
            <w:r>
              <w:rPr>
                <w:rFonts w:ascii="宋体" w:hAnsi="宋体" w:hint="eastAsia"/>
                <w:sz w:val="24"/>
              </w:rPr>
              <w:t>中共海口市委宣传部</w:t>
            </w:r>
          </w:p>
        </w:tc>
        <w:tc>
          <w:tcPr>
            <w:tcW w:w="2270" w:type="dxa"/>
            <w:gridSpan w:val="3"/>
            <w:vAlign w:val="center"/>
          </w:tcPr>
          <w:p w:rsidR="00471CE9" w:rsidRDefault="002A0E4A">
            <w:pPr>
              <w:spacing w:line="440" w:lineRule="exact"/>
              <w:jc w:val="center"/>
              <w:rPr>
                <w:rFonts w:ascii="宋体" w:hAnsi="宋体"/>
                <w:sz w:val="24"/>
              </w:rPr>
            </w:pPr>
            <w:r>
              <w:rPr>
                <w:rFonts w:ascii="宋体" w:hAnsi="宋体" w:hint="eastAsia"/>
                <w:sz w:val="24"/>
              </w:rPr>
              <w:t>主管部门</w:t>
            </w:r>
          </w:p>
        </w:tc>
        <w:tc>
          <w:tcPr>
            <w:tcW w:w="2835" w:type="dxa"/>
            <w:gridSpan w:val="6"/>
            <w:vAlign w:val="center"/>
          </w:tcPr>
          <w:p w:rsidR="00471CE9" w:rsidRDefault="00EB7D0D">
            <w:pPr>
              <w:spacing w:line="440" w:lineRule="exact"/>
              <w:jc w:val="center"/>
              <w:rPr>
                <w:rFonts w:ascii="宋体" w:hAnsi="宋体"/>
                <w:sz w:val="24"/>
              </w:rPr>
            </w:pPr>
            <w:r w:rsidRPr="00EB7D0D">
              <w:rPr>
                <w:rFonts w:ascii="宋体" w:hAnsi="宋体" w:hint="eastAsia"/>
                <w:sz w:val="24"/>
              </w:rPr>
              <w:t>中共海口市委宣传部</w:t>
            </w:r>
          </w:p>
        </w:tc>
      </w:tr>
      <w:tr w:rsidR="00471CE9">
        <w:trPr>
          <w:trHeight w:val="533"/>
        </w:trPr>
        <w:tc>
          <w:tcPr>
            <w:tcW w:w="2215" w:type="dxa"/>
            <w:gridSpan w:val="3"/>
            <w:vAlign w:val="center"/>
          </w:tcPr>
          <w:p w:rsidR="00471CE9" w:rsidRDefault="002A0E4A">
            <w:pPr>
              <w:spacing w:line="440" w:lineRule="exact"/>
              <w:jc w:val="center"/>
              <w:rPr>
                <w:rFonts w:ascii="宋体" w:hAnsi="宋体"/>
                <w:sz w:val="24"/>
              </w:rPr>
            </w:pPr>
            <w:r>
              <w:rPr>
                <w:rFonts w:ascii="宋体" w:hAnsi="宋体" w:hint="eastAsia"/>
                <w:sz w:val="24"/>
              </w:rPr>
              <w:t>项目负责人</w:t>
            </w:r>
          </w:p>
        </w:tc>
        <w:tc>
          <w:tcPr>
            <w:tcW w:w="1895" w:type="dxa"/>
            <w:gridSpan w:val="5"/>
            <w:vAlign w:val="center"/>
          </w:tcPr>
          <w:p w:rsidR="00471CE9" w:rsidRDefault="00C23F10">
            <w:pPr>
              <w:spacing w:line="440" w:lineRule="exact"/>
              <w:jc w:val="center"/>
              <w:rPr>
                <w:rFonts w:ascii="宋体" w:hAnsi="宋体"/>
                <w:sz w:val="24"/>
              </w:rPr>
            </w:pPr>
            <w:r w:rsidRPr="00C23F10">
              <w:rPr>
                <w:rFonts w:ascii="宋体" w:hAnsi="宋体" w:hint="eastAsia"/>
                <w:sz w:val="24"/>
              </w:rPr>
              <w:t>严音莉</w:t>
            </w:r>
          </w:p>
        </w:tc>
        <w:tc>
          <w:tcPr>
            <w:tcW w:w="2270" w:type="dxa"/>
            <w:gridSpan w:val="3"/>
            <w:vAlign w:val="center"/>
          </w:tcPr>
          <w:p w:rsidR="00471CE9" w:rsidRDefault="002A0E4A">
            <w:pPr>
              <w:spacing w:line="440" w:lineRule="exact"/>
              <w:jc w:val="center"/>
              <w:rPr>
                <w:rFonts w:ascii="宋体" w:hAnsi="宋体"/>
                <w:sz w:val="24"/>
              </w:rPr>
            </w:pPr>
            <w:r>
              <w:rPr>
                <w:rFonts w:ascii="宋体" w:hAnsi="宋体" w:hint="eastAsia"/>
                <w:sz w:val="24"/>
              </w:rPr>
              <w:t>联系电话</w:t>
            </w:r>
          </w:p>
        </w:tc>
        <w:tc>
          <w:tcPr>
            <w:tcW w:w="2835" w:type="dxa"/>
            <w:gridSpan w:val="6"/>
            <w:vAlign w:val="center"/>
          </w:tcPr>
          <w:p w:rsidR="00471CE9" w:rsidRDefault="00EB7D0D" w:rsidP="008753E4">
            <w:pPr>
              <w:spacing w:line="440" w:lineRule="exact"/>
              <w:jc w:val="center"/>
              <w:rPr>
                <w:rFonts w:ascii="宋体" w:hAnsi="宋体"/>
                <w:sz w:val="24"/>
              </w:rPr>
            </w:pPr>
            <w:r>
              <w:rPr>
                <w:rFonts w:ascii="宋体" w:hAnsi="宋体" w:hint="eastAsia"/>
                <w:sz w:val="24"/>
              </w:rPr>
              <w:t>687231</w:t>
            </w:r>
            <w:r w:rsidR="008753E4">
              <w:rPr>
                <w:rFonts w:ascii="宋体" w:hAnsi="宋体" w:hint="eastAsia"/>
                <w:sz w:val="24"/>
              </w:rPr>
              <w:t>27</w:t>
            </w:r>
          </w:p>
        </w:tc>
      </w:tr>
      <w:tr w:rsidR="00471CE9">
        <w:trPr>
          <w:trHeight w:val="533"/>
        </w:trPr>
        <w:tc>
          <w:tcPr>
            <w:tcW w:w="2215" w:type="dxa"/>
            <w:gridSpan w:val="3"/>
            <w:vAlign w:val="center"/>
          </w:tcPr>
          <w:p w:rsidR="00471CE9" w:rsidRDefault="002A0E4A">
            <w:pPr>
              <w:spacing w:line="440" w:lineRule="exact"/>
              <w:jc w:val="center"/>
              <w:rPr>
                <w:rFonts w:ascii="宋体" w:hAnsi="宋体"/>
                <w:sz w:val="24"/>
              </w:rPr>
            </w:pPr>
            <w:r>
              <w:rPr>
                <w:rFonts w:ascii="宋体" w:hAnsi="宋体" w:hint="eastAsia"/>
                <w:sz w:val="24"/>
              </w:rPr>
              <w:t>地址</w:t>
            </w:r>
          </w:p>
        </w:tc>
        <w:tc>
          <w:tcPr>
            <w:tcW w:w="4165" w:type="dxa"/>
            <w:gridSpan w:val="8"/>
            <w:vAlign w:val="center"/>
          </w:tcPr>
          <w:p w:rsidR="00471CE9" w:rsidRDefault="00EB7D0D">
            <w:pPr>
              <w:spacing w:line="440" w:lineRule="exact"/>
              <w:jc w:val="center"/>
              <w:rPr>
                <w:rFonts w:ascii="宋体" w:hAnsi="宋体"/>
                <w:sz w:val="24"/>
              </w:rPr>
            </w:pPr>
            <w:r>
              <w:rPr>
                <w:rFonts w:ascii="宋体" w:hAnsi="宋体" w:hint="eastAsia"/>
                <w:sz w:val="24"/>
              </w:rPr>
              <w:t>长滨路一号</w:t>
            </w:r>
          </w:p>
        </w:tc>
        <w:tc>
          <w:tcPr>
            <w:tcW w:w="1938" w:type="dxa"/>
            <w:gridSpan w:val="5"/>
            <w:vAlign w:val="center"/>
          </w:tcPr>
          <w:p w:rsidR="00471CE9" w:rsidRDefault="002A0E4A">
            <w:pPr>
              <w:spacing w:line="440" w:lineRule="exact"/>
              <w:jc w:val="center"/>
              <w:rPr>
                <w:rFonts w:ascii="宋体" w:hAnsi="宋体"/>
                <w:sz w:val="24"/>
              </w:rPr>
            </w:pPr>
            <w:r>
              <w:rPr>
                <w:rFonts w:ascii="宋体" w:hAnsi="宋体" w:hint="eastAsia"/>
                <w:sz w:val="24"/>
              </w:rPr>
              <w:t>邮编</w:t>
            </w:r>
          </w:p>
        </w:tc>
        <w:tc>
          <w:tcPr>
            <w:tcW w:w="897" w:type="dxa"/>
            <w:vAlign w:val="center"/>
          </w:tcPr>
          <w:p w:rsidR="00471CE9" w:rsidRDefault="00EB7D0D">
            <w:pPr>
              <w:spacing w:line="440" w:lineRule="exact"/>
              <w:jc w:val="center"/>
              <w:rPr>
                <w:rFonts w:ascii="宋体" w:hAnsi="宋体"/>
                <w:sz w:val="24"/>
              </w:rPr>
            </w:pPr>
            <w:r>
              <w:rPr>
                <w:rFonts w:ascii="宋体" w:hAnsi="宋体" w:hint="eastAsia"/>
                <w:sz w:val="24"/>
              </w:rPr>
              <w:t>570135</w:t>
            </w:r>
          </w:p>
        </w:tc>
      </w:tr>
      <w:tr w:rsidR="00471CE9">
        <w:trPr>
          <w:trHeight w:val="533"/>
        </w:trPr>
        <w:tc>
          <w:tcPr>
            <w:tcW w:w="2215" w:type="dxa"/>
            <w:gridSpan w:val="3"/>
            <w:vAlign w:val="center"/>
          </w:tcPr>
          <w:p w:rsidR="00471CE9" w:rsidRDefault="002A0E4A">
            <w:pPr>
              <w:spacing w:line="440" w:lineRule="exact"/>
              <w:jc w:val="center"/>
              <w:rPr>
                <w:rFonts w:ascii="宋体" w:hAnsi="宋体"/>
                <w:sz w:val="24"/>
              </w:rPr>
            </w:pPr>
            <w:r w:rsidRPr="002F2273">
              <w:rPr>
                <w:rFonts w:ascii="宋体" w:hAnsi="宋体" w:hint="eastAsia"/>
                <w:sz w:val="24"/>
              </w:rPr>
              <w:t>项目类型</w:t>
            </w:r>
          </w:p>
        </w:tc>
        <w:tc>
          <w:tcPr>
            <w:tcW w:w="7000" w:type="dxa"/>
            <w:gridSpan w:val="14"/>
            <w:vAlign w:val="center"/>
          </w:tcPr>
          <w:p w:rsidR="00471CE9" w:rsidRDefault="002A0E4A">
            <w:pPr>
              <w:spacing w:line="440" w:lineRule="exact"/>
              <w:jc w:val="center"/>
              <w:rPr>
                <w:rFonts w:ascii="宋体" w:hAnsi="宋体"/>
                <w:sz w:val="24"/>
              </w:rPr>
            </w:pPr>
            <w:r>
              <w:rPr>
                <w:rFonts w:ascii="宋体" w:hAnsi="宋体" w:hint="eastAsia"/>
                <w:sz w:val="24"/>
              </w:rPr>
              <w:t>经常性项目（  √ ）       一次性项目（  ）</w:t>
            </w:r>
          </w:p>
        </w:tc>
      </w:tr>
      <w:tr w:rsidR="00B51D78">
        <w:trPr>
          <w:trHeight w:val="1013"/>
        </w:trPr>
        <w:tc>
          <w:tcPr>
            <w:tcW w:w="2215" w:type="dxa"/>
            <w:gridSpan w:val="3"/>
            <w:vAlign w:val="center"/>
          </w:tcPr>
          <w:p w:rsidR="00B51D78" w:rsidRDefault="00B51D78">
            <w:pPr>
              <w:spacing w:line="440" w:lineRule="exact"/>
              <w:jc w:val="center"/>
              <w:rPr>
                <w:rFonts w:ascii="宋体" w:hAnsi="宋体"/>
                <w:sz w:val="24"/>
              </w:rPr>
            </w:pPr>
            <w:r>
              <w:rPr>
                <w:rFonts w:ascii="宋体" w:hAnsi="宋体" w:hint="eastAsia"/>
                <w:sz w:val="24"/>
              </w:rPr>
              <w:t>计划投资额</w:t>
            </w:r>
          </w:p>
          <w:p w:rsidR="00B51D78" w:rsidRDefault="00B51D78">
            <w:pPr>
              <w:spacing w:line="440" w:lineRule="exact"/>
              <w:jc w:val="center"/>
              <w:rPr>
                <w:rFonts w:ascii="宋体" w:hAnsi="宋体"/>
                <w:sz w:val="24"/>
              </w:rPr>
            </w:pPr>
            <w:r>
              <w:rPr>
                <w:rFonts w:ascii="宋体" w:hAnsi="宋体" w:hint="eastAsia"/>
                <w:sz w:val="24"/>
              </w:rPr>
              <w:t>（万元）</w:t>
            </w:r>
          </w:p>
        </w:tc>
        <w:tc>
          <w:tcPr>
            <w:tcW w:w="1188" w:type="dxa"/>
            <w:gridSpan w:val="3"/>
            <w:vAlign w:val="center"/>
          </w:tcPr>
          <w:p w:rsidR="00B51D78" w:rsidRDefault="00B51D78">
            <w:pPr>
              <w:spacing w:line="440" w:lineRule="exact"/>
              <w:jc w:val="center"/>
              <w:rPr>
                <w:rFonts w:ascii="宋体" w:hAnsi="宋体"/>
                <w:sz w:val="24"/>
              </w:rPr>
            </w:pPr>
            <w:r>
              <w:rPr>
                <w:rFonts w:ascii="宋体" w:hAnsi="宋体" w:hint="eastAsia"/>
                <w:sz w:val="24"/>
              </w:rPr>
              <w:t>1346.00</w:t>
            </w:r>
          </w:p>
        </w:tc>
        <w:tc>
          <w:tcPr>
            <w:tcW w:w="1843" w:type="dxa"/>
            <w:gridSpan w:val="4"/>
            <w:vAlign w:val="center"/>
          </w:tcPr>
          <w:p w:rsidR="00B51D78" w:rsidRDefault="00B51D78">
            <w:pPr>
              <w:spacing w:line="440" w:lineRule="exact"/>
              <w:jc w:val="center"/>
              <w:rPr>
                <w:rFonts w:ascii="宋体" w:hAnsi="宋体"/>
                <w:sz w:val="24"/>
              </w:rPr>
            </w:pPr>
            <w:r>
              <w:rPr>
                <w:rFonts w:ascii="宋体" w:hAnsi="宋体" w:hint="eastAsia"/>
                <w:sz w:val="24"/>
              </w:rPr>
              <w:t>实际到位资金（万元）</w:t>
            </w:r>
          </w:p>
        </w:tc>
        <w:tc>
          <w:tcPr>
            <w:tcW w:w="1134" w:type="dxa"/>
            <w:vAlign w:val="center"/>
          </w:tcPr>
          <w:p w:rsidR="00B51D78" w:rsidRDefault="00B51D78" w:rsidP="00F855ED">
            <w:pPr>
              <w:spacing w:line="440" w:lineRule="exact"/>
              <w:jc w:val="center"/>
              <w:rPr>
                <w:rFonts w:ascii="宋体" w:hAnsi="宋体"/>
                <w:sz w:val="24"/>
              </w:rPr>
            </w:pPr>
            <w:r>
              <w:rPr>
                <w:rFonts w:ascii="宋体" w:hAnsi="宋体" w:hint="eastAsia"/>
                <w:sz w:val="24"/>
              </w:rPr>
              <w:t>1346.00</w:t>
            </w:r>
          </w:p>
        </w:tc>
        <w:tc>
          <w:tcPr>
            <w:tcW w:w="1559" w:type="dxa"/>
            <w:gridSpan w:val="4"/>
            <w:vAlign w:val="center"/>
          </w:tcPr>
          <w:p w:rsidR="00B51D78" w:rsidRPr="00C23F10" w:rsidRDefault="00B51D78">
            <w:pPr>
              <w:spacing w:line="440" w:lineRule="exact"/>
              <w:jc w:val="center"/>
              <w:rPr>
                <w:rFonts w:ascii="宋体" w:hAnsi="宋体"/>
                <w:sz w:val="24"/>
              </w:rPr>
            </w:pPr>
            <w:r w:rsidRPr="00C23F10">
              <w:rPr>
                <w:rFonts w:ascii="宋体" w:hAnsi="宋体" w:hint="eastAsia"/>
                <w:sz w:val="24"/>
              </w:rPr>
              <w:t>实际使用情况（万元）</w:t>
            </w:r>
          </w:p>
        </w:tc>
        <w:tc>
          <w:tcPr>
            <w:tcW w:w="1276" w:type="dxa"/>
            <w:gridSpan w:val="2"/>
            <w:vAlign w:val="center"/>
          </w:tcPr>
          <w:p w:rsidR="00B51D78" w:rsidRPr="00C23F10" w:rsidRDefault="00B51D78" w:rsidP="00EB7D0D">
            <w:pPr>
              <w:spacing w:line="440" w:lineRule="exact"/>
              <w:jc w:val="center"/>
              <w:rPr>
                <w:rFonts w:ascii="宋体" w:hAnsi="宋体"/>
                <w:sz w:val="24"/>
              </w:rPr>
            </w:pPr>
          </w:p>
        </w:tc>
      </w:tr>
      <w:tr w:rsidR="00B51D78">
        <w:trPr>
          <w:trHeight w:val="533"/>
        </w:trPr>
        <w:tc>
          <w:tcPr>
            <w:tcW w:w="2215" w:type="dxa"/>
            <w:gridSpan w:val="3"/>
            <w:vAlign w:val="center"/>
          </w:tcPr>
          <w:p w:rsidR="00B51D78" w:rsidRDefault="00B51D78">
            <w:pPr>
              <w:spacing w:line="440" w:lineRule="exact"/>
              <w:jc w:val="center"/>
              <w:rPr>
                <w:rFonts w:ascii="宋体" w:hAnsi="宋体"/>
                <w:sz w:val="24"/>
              </w:rPr>
            </w:pPr>
            <w:r>
              <w:rPr>
                <w:rFonts w:ascii="宋体" w:hAnsi="宋体" w:hint="eastAsia"/>
                <w:sz w:val="24"/>
              </w:rPr>
              <w:t>其中：中央财政</w:t>
            </w:r>
          </w:p>
        </w:tc>
        <w:tc>
          <w:tcPr>
            <w:tcW w:w="1188" w:type="dxa"/>
            <w:gridSpan w:val="3"/>
            <w:vAlign w:val="center"/>
          </w:tcPr>
          <w:p w:rsidR="00B51D78" w:rsidRDefault="00B51D78">
            <w:pPr>
              <w:spacing w:line="440" w:lineRule="exact"/>
              <w:jc w:val="center"/>
              <w:rPr>
                <w:rFonts w:ascii="宋体" w:hAnsi="宋体"/>
                <w:sz w:val="24"/>
              </w:rPr>
            </w:pPr>
          </w:p>
        </w:tc>
        <w:tc>
          <w:tcPr>
            <w:tcW w:w="1843" w:type="dxa"/>
            <w:gridSpan w:val="4"/>
            <w:vAlign w:val="center"/>
          </w:tcPr>
          <w:p w:rsidR="00B51D78" w:rsidRDefault="00B51D78">
            <w:pPr>
              <w:spacing w:line="440" w:lineRule="exact"/>
              <w:jc w:val="center"/>
              <w:rPr>
                <w:rFonts w:ascii="宋体" w:hAnsi="宋体"/>
                <w:sz w:val="24"/>
              </w:rPr>
            </w:pPr>
            <w:r>
              <w:rPr>
                <w:rFonts w:ascii="宋体" w:hAnsi="宋体" w:hint="eastAsia"/>
                <w:sz w:val="24"/>
              </w:rPr>
              <w:t>其中：中央财政</w:t>
            </w:r>
          </w:p>
        </w:tc>
        <w:tc>
          <w:tcPr>
            <w:tcW w:w="1134" w:type="dxa"/>
            <w:vAlign w:val="center"/>
          </w:tcPr>
          <w:p w:rsidR="00B51D78" w:rsidRDefault="00B51D78" w:rsidP="00F855ED">
            <w:pPr>
              <w:spacing w:line="440" w:lineRule="exact"/>
              <w:jc w:val="center"/>
              <w:rPr>
                <w:rFonts w:ascii="宋体" w:hAnsi="宋体"/>
                <w:sz w:val="24"/>
              </w:rPr>
            </w:pPr>
          </w:p>
        </w:tc>
        <w:tc>
          <w:tcPr>
            <w:tcW w:w="1559" w:type="dxa"/>
            <w:gridSpan w:val="4"/>
            <w:vAlign w:val="center"/>
          </w:tcPr>
          <w:p w:rsidR="00B51D78" w:rsidRDefault="00B51D78">
            <w:pPr>
              <w:spacing w:line="440" w:lineRule="exact"/>
              <w:jc w:val="center"/>
              <w:rPr>
                <w:rFonts w:ascii="宋体" w:hAnsi="宋体"/>
                <w:sz w:val="24"/>
              </w:rPr>
            </w:pPr>
          </w:p>
        </w:tc>
        <w:tc>
          <w:tcPr>
            <w:tcW w:w="1276" w:type="dxa"/>
            <w:gridSpan w:val="2"/>
            <w:vAlign w:val="center"/>
          </w:tcPr>
          <w:p w:rsidR="00B51D78" w:rsidRDefault="00B51D78">
            <w:pPr>
              <w:spacing w:line="440" w:lineRule="exact"/>
              <w:jc w:val="center"/>
              <w:rPr>
                <w:rFonts w:ascii="宋体" w:hAnsi="宋体"/>
                <w:sz w:val="24"/>
              </w:rPr>
            </w:pPr>
          </w:p>
        </w:tc>
      </w:tr>
      <w:tr w:rsidR="00B51D78">
        <w:trPr>
          <w:trHeight w:val="533"/>
        </w:trPr>
        <w:tc>
          <w:tcPr>
            <w:tcW w:w="2215" w:type="dxa"/>
            <w:gridSpan w:val="3"/>
            <w:vAlign w:val="center"/>
          </w:tcPr>
          <w:p w:rsidR="00B51D78" w:rsidRDefault="00B51D78">
            <w:pPr>
              <w:spacing w:line="440" w:lineRule="exact"/>
              <w:jc w:val="center"/>
              <w:rPr>
                <w:rFonts w:ascii="宋体" w:hAnsi="宋体"/>
                <w:sz w:val="24"/>
              </w:rPr>
            </w:pPr>
            <w:r>
              <w:rPr>
                <w:rFonts w:ascii="宋体" w:hAnsi="宋体" w:hint="eastAsia"/>
                <w:sz w:val="24"/>
              </w:rPr>
              <w:t>省财政</w:t>
            </w:r>
          </w:p>
        </w:tc>
        <w:tc>
          <w:tcPr>
            <w:tcW w:w="1188" w:type="dxa"/>
            <w:gridSpan w:val="3"/>
            <w:vAlign w:val="center"/>
          </w:tcPr>
          <w:p w:rsidR="00B51D78" w:rsidRDefault="00B51D78">
            <w:pPr>
              <w:spacing w:line="440" w:lineRule="exact"/>
              <w:jc w:val="center"/>
              <w:rPr>
                <w:rFonts w:ascii="宋体" w:hAnsi="宋体"/>
                <w:sz w:val="24"/>
              </w:rPr>
            </w:pPr>
          </w:p>
        </w:tc>
        <w:tc>
          <w:tcPr>
            <w:tcW w:w="1843" w:type="dxa"/>
            <w:gridSpan w:val="4"/>
            <w:vAlign w:val="center"/>
          </w:tcPr>
          <w:p w:rsidR="00B51D78" w:rsidRDefault="00B51D78">
            <w:pPr>
              <w:spacing w:line="440" w:lineRule="exact"/>
              <w:jc w:val="center"/>
              <w:rPr>
                <w:rFonts w:ascii="宋体" w:hAnsi="宋体"/>
                <w:sz w:val="24"/>
              </w:rPr>
            </w:pPr>
            <w:r>
              <w:rPr>
                <w:rFonts w:ascii="宋体" w:hAnsi="宋体" w:hint="eastAsia"/>
                <w:sz w:val="24"/>
              </w:rPr>
              <w:t>省财政</w:t>
            </w:r>
          </w:p>
        </w:tc>
        <w:tc>
          <w:tcPr>
            <w:tcW w:w="1134" w:type="dxa"/>
            <w:vAlign w:val="center"/>
          </w:tcPr>
          <w:p w:rsidR="00B51D78" w:rsidRDefault="00B51D78" w:rsidP="00F855ED">
            <w:pPr>
              <w:spacing w:line="440" w:lineRule="exact"/>
              <w:jc w:val="center"/>
              <w:rPr>
                <w:rFonts w:ascii="宋体" w:hAnsi="宋体"/>
                <w:sz w:val="24"/>
              </w:rPr>
            </w:pPr>
          </w:p>
        </w:tc>
        <w:tc>
          <w:tcPr>
            <w:tcW w:w="1559" w:type="dxa"/>
            <w:gridSpan w:val="4"/>
            <w:vAlign w:val="center"/>
          </w:tcPr>
          <w:p w:rsidR="00B51D78" w:rsidRDefault="00B51D78">
            <w:pPr>
              <w:spacing w:line="440" w:lineRule="exact"/>
              <w:jc w:val="center"/>
              <w:rPr>
                <w:rFonts w:ascii="宋体" w:hAnsi="宋体"/>
                <w:sz w:val="24"/>
              </w:rPr>
            </w:pPr>
          </w:p>
        </w:tc>
        <w:tc>
          <w:tcPr>
            <w:tcW w:w="1276" w:type="dxa"/>
            <w:gridSpan w:val="2"/>
            <w:vAlign w:val="center"/>
          </w:tcPr>
          <w:p w:rsidR="00B51D78" w:rsidRDefault="00B51D78">
            <w:pPr>
              <w:spacing w:line="440" w:lineRule="exact"/>
              <w:jc w:val="center"/>
              <w:rPr>
                <w:rFonts w:ascii="宋体" w:hAnsi="宋体"/>
                <w:sz w:val="24"/>
              </w:rPr>
            </w:pPr>
          </w:p>
        </w:tc>
      </w:tr>
      <w:tr w:rsidR="00B51D78">
        <w:trPr>
          <w:trHeight w:val="533"/>
        </w:trPr>
        <w:tc>
          <w:tcPr>
            <w:tcW w:w="2215" w:type="dxa"/>
            <w:gridSpan w:val="3"/>
            <w:vAlign w:val="center"/>
          </w:tcPr>
          <w:p w:rsidR="00B51D78" w:rsidRDefault="00B51D78">
            <w:pPr>
              <w:spacing w:line="440" w:lineRule="exact"/>
              <w:jc w:val="center"/>
              <w:rPr>
                <w:rFonts w:ascii="宋体" w:hAnsi="宋体"/>
                <w:sz w:val="24"/>
              </w:rPr>
            </w:pPr>
            <w:r>
              <w:rPr>
                <w:rFonts w:ascii="宋体" w:hAnsi="宋体" w:hint="eastAsia"/>
                <w:sz w:val="24"/>
              </w:rPr>
              <w:t>市县财政</w:t>
            </w:r>
          </w:p>
        </w:tc>
        <w:tc>
          <w:tcPr>
            <w:tcW w:w="1188" w:type="dxa"/>
            <w:gridSpan w:val="3"/>
            <w:vAlign w:val="center"/>
          </w:tcPr>
          <w:p w:rsidR="00B51D78" w:rsidRDefault="00B51D78">
            <w:pPr>
              <w:spacing w:line="440" w:lineRule="exact"/>
              <w:jc w:val="center"/>
              <w:rPr>
                <w:rFonts w:ascii="宋体" w:hAnsi="宋体"/>
                <w:sz w:val="24"/>
              </w:rPr>
            </w:pPr>
            <w:r>
              <w:rPr>
                <w:rFonts w:ascii="宋体" w:hAnsi="宋体" w:hint="eastAsia"/>
                <w:sz w:val="24"/>
              </w:rPr>
              <w:t>400.00</w:t>
            </w:r>
          </w:p>
        </w:tc>
        <w:tc>
          <w:tcPr>
            <w:tcW w:w="1843" w:type="dxa"/>
            <w:gridSpan w:val="4"/>
            <w:vAlign w:val="center"/>
          </w:tcPr>
          <w:p w:rsidR="00B51D78" w:rsidRDefault="00B51D78">
            <w:pPr>
              <w:spacing w:line="440" w:lineRule="exact"/>
              <w:jc w:val="center"/>
              <w:rPr>
                <w:rFonts w:ascii="宋体" w:hAnsi="宋体"/>
                <w:sz w:val="24"/>
              </w:rPr>
            </w:pPr>
            <w:r>
              <w:rPr>
                <w:rFonts w:ascii="宋体" w:hAnsi="宋体" w:hint="eastAsia"/>
                <w:sz w:val="24"/>
              </w:rPr>
              <w:t>市县财政</w:t>
            </w:r>
          </w:p>
        </w:tc>
        <w:tc>
          <w:tcPr>
            <w:tcW w:w="1134" w:type="dxa"/>
            <w:vAlign w:val="center"/>
          </w:tcPr>
          <w:p w:rsidR="00B51D78" w:rsidRDefault="00B51D78" w:rsidP="00F855ED">
            <w:pPr>
              <w:spacing w:line="440" w:lineRule="exact"/>
              <w:jc w:val="center"/>
              <w:rPr>
                <w:rFonts w:ascii="宋体" w:hAnsi="宋体"/>
                <w:sz w:val="24"/>
              </w:rPr>
            </w:pPr>
            <w:r>
              <w:rPr>
                <w:rFonts w:ascii="宋体" w:hAnsi="宋体" w:hint="eastAsia"/>
                <w:sz w:val="24"/>
              </w:rPr>
              <w:t>400.00</w:t>
            </w:r>
          </w:p>
        </w:tc>
        <w:tc>
          <w:tcPr>
            <w:tcW w:w="1559" w:type="dxa"/>
            <w:gridSpan w:val="4"/>
            <w:vAlign w:val="center"/>
          </w:tcPr>
          <w:p w:rsidR="00B51D78" w:rsidRDefault="00B51D78">
            <w:pPr>
              <w:spacing w:line="440" w:lineRule="exact"/>
              <w:jc w:val="center"/>
              <w:rPr>
                <w:rFonts w:ascii="宋体" w:hAnsi="宋体"/>
                <w:sz w:val="24"/>
              </w:rPr>
            </w:pPr>
          </w:p>
        </w:tc>
        <w:tc>
          <w:tcPr>
            <w:tcW w:w="1276" w:type="dxa"/>
            <w:gridSpan w:val="2"/>
            <w:vAlign w:val="center"/>
          </w:tcPr>
          <w:p w:rsidR="00B51D78" w:rsidRDefault="00B51D78">
            <w:pPr>
              <w:spacing w:line="440" w:lineRule="exact"/>
              <w:jc w:val="center"/>
              <w:rPr>
                <w:rFonts w:ascii="宋体" w:hAnsi="宋体"/>
                <w:sz w:val="24"/>
              </w:rPr>
            </w:pPr>
          </w:p>
        </w:tc>
      </w:tr>
      <w:tr w:rsidR="00B51D78">
        <w:trPr>
          <w:trHeight w:val="533"/>
        </w:trPr>
        <w:tc>
          <w:tcPr>
            <w:tcW w:w="2215" w:type="dxa"/>
            <w:gridSpan w:val="3"/>
            <w:vAlign w:val="center"/>
          </w:tcPr>
          <w:p w:rsidR="00B51D78" w:rsidRDefault="00B51D78">
            <w:pPr>
              <w:spacing w:line="440" w:lineRule="exact"/>
              <w:jc w:val="center"/>
              <w:rPr>
                <w:rFonts w:ascii="宋体" w:hAnsi="宋体"/>
                <w:sz w:val="24"/>
              </w:rPr>
            </w:pPr>
            <w:r>
              <w:rPr>
                <w:rFonts w:ascii="宋体" w:hAnsi="宋体" w:hint="eastAsia"/>
                <w:sz w:val="24"/>
              </w:rPr>
              <w:t>其他</w:t>
            </w:r>
          </w:p>
        </w:tc>
        <w:tc>
          <w:tcPr>
            <w:tcW w:w="1188" w:type="dxa"/>
            <w:gridSpan w:val="3"/>
            <w:vAlign w:val="center"/>
          </w:tcPr>
          <w:p w:rsidR="00B51D78" w:rsidRDefault="00B51D78">
            <w:pPr>
              <w:spacing w:line="440" w:lineRule="exact"/>
              <w:jc w:val="center"/>
              <w:rPr>
                <w:rFonts w:ascii="宋体" w:hAnsi="宋体"/>
                <w:sz w:val="24"/>
              </w:rPr>
            </w:pPr>
            <w:r>
              <w:rPr>
                <w:rFonts w:ascii="宋体" w:hAnsi="宋体" w:hint="eastAsia"/>
                <w:sz w:val="24"/>
              </w:rPr>
              <w:t>946.00</w:t>
            </w:r>
          </w:p>
        </w:tc>
        <w:tc>
          <w:tcPr>
            <w:tcW w:w="1843" w:type="dxa"/>
            <w:gridSpan w:val="4"/>
            <w:vAlign w:val="center"/>
          </w:tcPr>
          <w:p w:rsidR="00B51D78" w:rsidRDefault="00B51D78">
            <w:pPr>
              <w:spacing w:line="440" w:lineRule="exact"/>
              <w:jc w:val="center"/>
              <w:rPr>
                <w:rFonts w:ascii="宋体" w:hAnsi="宋体"/>
                <w:sz w:val="24"/>
              </w:rPr>
            </w:pPr>
            <w:r>
              <w:rPr>
                <w:rFonts w:ascii="宋体" w:hAnsi="宋体" w:hint="eastAsia"/>
                <w:sz w:val="24"/>
              </w:rPr>
              <w:t>其他</w:t>
            </w:r>
          </w:p>
        </w:tc>
        <w:tc>
          <w:tcPr>
            <w:tcW w:w="1134" w:type="dxa"/>
            <w:vAlign w:val="center"/>
          </w:tcPr>
          <w:p w:rsidR="00B51D78" w:rsidRDefault="00B51D78" w:rsidP="00F855ED">
            <w:pPr>
              <w:spacing w:line="440" w:lineRule="exact"/>
              <w:jc w:val="center"/>
              <w:rPr>
                <w:rFonts w:ascii="宋体" w:hAnsi="宋体"/>
                <w:sz w:val="24"/>
              </w:rPr>
            </w:pPr>
            <w:r>
              <w:rPr>
                <w:rFonts w:ascii="宋体" w:hAnsi="宋体" w:hint="eastAsia"/>
                <w:sz w:val="24"/>
              </w:rPr>
              <w:t>946.00</w:t>
            </w:r>
          </w:p>
        </w:tc>
        <w:tc>
          <w:tcPr>
            <w:tcW w:w="1559" w:type="dxa"/>
            <w:gridSpan w:val="4"/>
            <w:vAlign w:val="center"/>
          </w:tcPr>
          <w:p w:rsidR="00B51D78" w:rsidRDefault="00B51D78">
            <w:pPr>
              <w:spacing w:line="440" w:lineRule="exact"/>
              <w:jc w:val="center"/>
              <w:rPr>
                <w:rFonts w:ascii="宋体" w:hAnsi="宋体"/>
                <w:sz w:val="24"/>
              </w:rPr>
            </w:pPr>
          </w:p>
        </w:tc>
        <w:tc>
          <w:tcPr>
            <w:tcW w:w="1276" w:type="dxa"/>
            <w:gridSpan w:val="2"/>
            <w:vAlign w:val="center"/>
          </w:tcPr>
          <w:p w:rsidR="00B51D78" w:rsidRDefault="00B51D78">
            <w:pPr>
              <w:spacing w:line="440" w:lineRule="exact"/>
              <w:jc w:val="center"/>
              <w:rPr>
                <w:rFonts w:ascii="宋体" w:hAnsi="宋体"/>
                <w:sz w:val="24"/>
              </w:rPr>
            </w:pPr>
          </w:p>
        </w:tc>
      </w:tr>
      <w:tr w:rsidR="00471CE9">
        <w:trPr>
          <w:trHeight w:val="533"/>
        </w:trPr>
        <w:tc>
          <w:tcPr>
            <w:tcW w:w="9215" w:type="dxa"/>
            <w:gridSpan w:val="17"/>
            <w:tcBorders>
              <w:bottom w:val="single" w:sz="4" w:space="0" w:color="000000"/>
            </w:tcBorders>
            <w:vAlign w:val="center"/>
          </w:tcPr>
          <w:p w:rsidR="00471CE9" w:rsidRPr="00DD605B" w:rsidRDefault="002A0E4A">
            <w:pPr>
              <w:spacing w:line="440" w:lineRule="exact"/>
              <w:rPr>
                <w:rFonts w:ascii="宋体" w:hAnsi="宋体"/>
                <w:sz w:val="24"/>
                <w:highlight w:val="yellow"/>
              </w:rPr>
            </w:pPr>
            <w:r w:rsidRPr="00D72261">
              <w:rPr>
                <w:rFonts w:ascii="宋体" w:hAnsi="宋体" w:hint="eastAsia"/>
                <w:b/>
                <w:bCs/>
                <w:sz w:val="24"/>
              </w:rPr>
              <w:t>二、</w:t>
            </w:r>
            <w:r w:rsidRPr="00D72261">
              <w:rPr>
                <w:rFonts w:ascii="宋体" w:hAnsi="宋体" w:hint="eastAsia"/>
                <w:b/>
                <w:color w:val="000000"/>
                <w:sz w:val="24"/>
              </w:rPr>
              <w:t>绩效评价指标评分</w:t>
            </w:r>
          </w:p>
        </w:tc>
      </w:tr>
      <w:tr w:rsidR="00471CE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一级指标</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421" w:type="dxa"/>
            <w:gridSpan w:val="3"/>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二级指标</w:t>
            </w:r>
          </w:p>
        </w:tc>
        <w:tc>
          <w:tcPr>
            <w:tcW w:w="881" w:type="dxa"/>
            <w:gridSpan w:val="2"/>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三级指标</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得分</w:t>
            </w:r>
          </w:p>
        </w:tc>
      </w:tr>
      <w:tr w:rsidR="00471CE9" w:rsidTr="007C2E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78"/>
        </w:trPr>
        <w:tc>
          <w:tcPr>
            <w:tcW w:w="16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项目决策</w:t>
            </w:r>
          </w:p>
        </w:tc>
        <w:tc>
          <w:tcPr>
            <w:tcW w:w="9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20</w:t>
            </w:r>
          </w:p>
        </w:tc>
        <w:tc>
          <w:tcPr>
            <w:tcW w:w="1421" w:type="dxa"/>
            <w:gridSpan w:val="3"/>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项目目标</w:t>
            </w:r>
            <w:r>
              <w:rPr>
                <w:rFonts w:ascii="宋体" w:hAnsi="宋体" w:hint="eastAsia"/>
                <w:noProof/>
                <w:sz w:val="24"/>
              </w:rPr>
              <w:drawing>
                <wp:inline distT="0" distB="0" distL="114300" distR="11430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9050" cy="19050"/>
                          </a:xfrm>
                          <a:prstGeom prst="rect">
                            <a:avLst/>
                          </a:prstGeom>
                          <a:noFill/>
                          <a:ln w="9525">
                            <a:noFill/>
                            <a:miter/>
                          </a:ln>
                        </pic:spPr>
                      </pic:pic>
                    </a:graphicData>
                  </a:graphic>
                </wp:inline>
              </w:drawing>
            </w:r>
            <w:r>
              <w:rPr>
                <w:rFonts w:ascii="宋体" w:hAnsi="宋体" w:hint="eastAsia"/>
                <w:noProof/>
                <w:sz w:val="24"/>
              </w:rPr>
              <w:drawing>
                <wp:inline distT="0" distB="0" distL="114300" distR="11430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19050" cy="19050"/>
                          </a:xfrm>
                          <a:prstGeom prst="rect">
                            <a:avLst/>
                          </a:prstGeom>
                          <a:noFill/>
                          <a:ln w="9525">
                            <a:noFill/>
                            <a:miter/>
                          </a:ln>
                        </pic:spPr>
                      </pic:pic>
                    </a:graphicData>
                  </a:graphic>
                </wp:inline>
              </w:drawing>
            </w:r>
            <w:r>
              <w:rPr>
                <w:rFonts w:ascii="宋体" w:hAnsi="宋体" w:hint="eastAsia"/>
                <w:noProof/>
                <w:sz w:val="24"/>
              </w:rPr>
              <w:drawing>
                <wp:inline distT="0" distB="0" distL="114300" distR="114300">
                  <wp:extent cx="19050" cy="19050"/>
                  <wp:effectExtent l="0" t="0" r="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8"/>
                          <a:stretch>
                            <a:fillRect/>
                          </a:stretch>
                        </pic:blipFill>
                        <pic:spPr>
                          <a:xfrm>
                            <a:off x="0" y="0"/>
                            <a:ext cx="19050" cy="19050"/>
                          </a:xfrm>
                          <a:prstGeom prst="rect">
                            <a:avLst/>
                          </a:prstGeom>
                          <a:noFill/>
                          <a:ln w="9525">
                            <a:noFill/>
                            <a:miter/>
                          </a:ln>
                        </pic:spPr>
                      </pic:pic>
                    </a:graphicData>
                  </a:graphic>
                </wp:inline>
              </w:drawing>
            </w:r>
            <w:r>
              <w:rPr>
                <w:rFonts w:ascii="宋体" w:hAnsi="宋体" w:hint="eastAsia"/>
                <w:noProof/>
                <w:sz w:val="24"/>
              </w:rPr>
              <w:drawing>
                <wp:inline distT="0" distB="0" distL="114300" distR="114300">
                  <wp:extent cx="19050" cy="19050"/>
                  <wp:effectExtent l="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8"/>
                          <a:stretch>
                            <a:fillRect/>
                          </a:stretch>
                        </pic:blipFill>
                        <pic:spPr>
                          <a:xfrm>
                            <a:off x="0" y="0"/>
                            <a:ext cx="19050" cy="19050"/>
                          </a:xfrm>
                          <a:prstGeom prst="rect">
                            <a:avLst/>
                          </a:prstGeom>
                          <a:noFill/>
                          <a:ln w="9525">
                            <a:noFill/>
                            <a:miter/>
                          </a:ln>
                        </pic:spPr>
                      </pic:pic>
                    </a:graphicData>
                  </a:graphic>
                </wp:inline>
              </w:drawing>
            </w:r>
          </w:p>
        </w:tc>
        <w:tc>
          <w:tcPr>
            <w:tcW w:w="881" w:type="dxa"/>
            <w:gridSpan w:val="2"/>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目标内容</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Pr="00675180" w:rsidRDefault="00115D7A">
            <w:pPr>
              <w:autoSpaceDN w:val="0"/>
              <w:spacing w:line="440" w:lineRule="exact"/>
              <w:jc w:val="center"/>
              <w:textAlignment w:val="center"/>
              <w:rPr>
                <w:rFonts w:ascii="宋体" w:hAnsi="宋体"/>
                <w:color w:val="000000"/>
                <w:sz w:val="24"/>
              </w:rPr>
            </w:pPr>
            <w:r w:rsidRPr="00675180">
              <w:rPr>
                <w:rFonts w:ascii="宋体" w:hAnsi="宋体" w:hint="eastAsia"/>
                <w:color w:val="000000"/>
                <w:sz w:val="24"/>
              </w:rPr>
              <w:t>4</w:t>
            </w:r>
          </w:p>
        </w:tc>
      </w:tr>
      <w:tr w:rsidR="00471CE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471CE9" w:rsidRDefault="00471CE9">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471CE9" w:rsidRDefault="00471CE9">
            <w:pPr>
              <w:spacing w:line="440" w:lineRule="exact"/>
              <w:jc w:val="center"/>
              <w:rPr>
                <w:rFonts w:ascii="宋体" w:hAnsi="宋体"/>
                <w:sz w:val="24"/>
              </w:rPr>
            </w:pPr>
          </w:p>
        </w:tc>
        <w:tc>
          <w:tcPr>
            <w:tcW w:w="1421" w:type="dxa"/>
            <w:gridSpan w:val="3"/>
            <w:vMerge w:val="restart"/>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决策过程</w:t>
            </w:r>
          </w:p>
        </w:tc>
        <w:tc>
          <w:tcPr>
            <w:tcW w:w="8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决策依据</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Pr="00675180" w:rsidRDefault="002A0E4A">
            <w:pPr>
              <w:autoSpaceDN w:val="0"/>
              <w:spacing w:line="440" w:lineRule="exact"/>
              <w:jc w:val="center"/>
              <w:textAlignment w:val="center"/>
              <w:rPr>
                <w:rFonts w:ascii="宋体" w:hAnsi="宋体"/>
                <w:color w:val="000000"/>
                <w:sz w:val="24"/>
              </w:rPr>
            </w:pPr>
            <w:r w:rsidRPr="00675180">
              <w:rPr>
                <w:rFonts w:ascii="宋体" w:hAnsi="宋体" w:hint="eastAsia"/>
                <w:color w:val="000000"/>
                <w:sz w:val="24"/>
              </w:rPr>
              <w:t>3</w:t>
            </w:r>
          </w:p>
        </w:tc>
      </w:tr>
      <w:tr w:rsidR="00471CE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471CE9" w:rsidRDefault="00471CE9">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471CE9" w:rsidRDefault="00471CE9">
            <w:pPr>
              <w:spacing w:line="440" w:lineRule="exact"/>
              <w:jc w:val="center"/>
              <w:rPr>
                <w:rFonts w:ascii="宋体" w:hAnsi="宋体"/>
                <w:sz w:val="24"/>
              </w:rPr>
            </w:pPr>
          </w:p>
        </w:tc>
        <w:tc>
          <w:tcPr>
            <w:tcW w:w="1421" w:type="dxa"/>
            <w:gridSpan w:val="3"/>
            <w:vMerge/>
            <w:tcBorders>
              <w:top w:val="single" w:sz="4" w:space="0" w:color="000000"/>
              <w:left w:val="single" w:sz="4" w:space="0" w:color="000000"/>
              <w:bottom w:val="single" w:sz="4" w:space="0" w:color="000000"/>
              <w:right w:val="single" w:sz="4" w:space="0" w:color="000000"/>
            </w:tcBorders>
            <w:vAlign w:val="center"/>
          </w:tcPr>
          <w:p w:rsidR="00471CE9" w:rsidRDefault="00471CE9">
            <w:pPr>
              <w:spacing w:line="440" w:lineRule="exact"/>
              <w:jc w:val="center"/>
              <w:rPr>
                <w:rFonts w:ascii="宋体" w:hAnsi="宋体"/>
                <w:sz w:val="24"/>
              </w:rPr>
            </w:pPr>
          </w:p>
        </w:tc>
        <w:tc>
          <w:tcPr>
            <w:tcW w:w="881" w:type="dxa"/>
            <w:gridSpan w:val="2"/>
            <w:vMerge/>
            <w:tcBorders>
              <w:top w:val="single" w:sz="4" w:space="0" w:color="000000"/>
              <w:left w:val="single" w:sz="4" w:space="0" w:color="000000"/>
              <w:bottom w:val="single" w:sz="4" w:space="0" w:color="000000"/>
              <w:right w:val="single" w:sz="4" w:space="0" w:color="000000"/>
            </w:tcBorders>
            <w:vAlign w:val="center"/>
          </w:tcPr>
          <w:p w:rsidR="00471CE9" w:rsidRDefault="00471CE9">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决策程序</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Pr="00675180" w:rsidRDefault="002A0E4A">
            <w:pPr>
              <w:autoSpaceDN w:val="0"/>
              <w:spacing w:line="440" w:lineRule="exact"/>
              <w:jc w:val="center"/>
              <w:textAlignment w:val="center"/>
              <w:rPr>
                <w:rFonts w:ascii="宋体" w:hAnsi="宋体"/>
                <w:color w:val="000000"/>
                <w:sz w:val="24"/>
              </w:rPr>
            </w:pPr>
            <w:r w:rsidRPr="00675180">
              <w:rPr>
                <w:rFonts w:ascii="宋体" w:hAnsi="宋体" w:hint="eastAsia"/>
                <w:color w:val="000000"/>
                <w:sz w:val="24"/>
              </w:rPr>
              <w:t>5</w:t>
            </w:r>
          </w:p>
        </w:tc>
      </w:tr>
      <w:tr w:rsidR="00471CE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471CE9" w:rsidRDefault="00471CE9">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471CE9" w:rsidRDefault="00471CE9">
            <w:pPr>
              <w:spacing w:line="440" w:lineRule="exact"/>
              <w:jc w:val="center"/>
              <w:rPr>
                <w:rFonts w:ascii="宋体" w:hAnsi="宋体"/>
                <w:sz w:val="24"/>
              </w:rPr>
            </w:pPr>
          </w:p>
        </w:tc>
        <w:tc>
          <w:tcPr>
            <w:tcW w:w="1421" w:type="dxa"/>
            <w:gridSpan w:val="3"/>
            <w:vMerge w:val="restart"/>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资金分配</w:t>
            </w:r>
          </w:p>
        </w:tc>
        <w:tc>
          <w:tcPr>
            <w:tcW w:w="8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分配办法</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Pr="00675180" w:rsidRDefault="002A0E4A">
            <w:pPr>
              <w:autoSpaceDN w:val="0"/>
              <w:spacing w:line="440" w:lineRule="exact"/>
              <w:jc w:val="center"/>
              <w:textAlignment w:val="center"/>
              <w:rPr>
                <w:rFonts w:ascii="宋体" w:hAnsi="宋体"/>
                <w:color w:val="000000"/>
                <w:sz w:val="24"/>
              </w:rPr>
            </w:pPr>
            <w:r w:rsidRPr="00675180">
              <w:rPr>
                <w:rFonts w:ascii="宋体" w:hAnsi="宋体" w:hint="eastAsia"/>
                <w:color w:val="000000"/>
                <w:sz w:val="24"/>
              </w:rPr>
              <w:t>2</w:t>
            </w:r>
          </w:p>
        </w:tc>
      </w:tr>
      <w:tr w:rsidR="00471CE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471CE9" w:rsidRDefault="00471CE9">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471CE9" w:rsidRDefault="00471CE9">
            <w:pPr>
              <w:spacing w:line="440" w:lineRule="exact"/>
              <w:jc w:val="center"/>
              <w:rPr>
                <w:rFonts w:ascii="宋体" w:hAnsi="宋体"/>
                <w:sz w:val="24"/>
              </w:rPr>
            </w:pPr>
          </w:p>
        </w:tc>
        <w:tc>
          <w:tcPr>
            <w:tcW w:w="1421" w:type="dxa"/>
            <w:gridSpan w:val="3"/>
            <w:vMerge/>
            <w:tcBorders>
              <w:top w:val="single" w:sz="4" w:space="0" w:color="000000"/>
              <w:left w:val="single" w:sz="4" w:space="0" w:color="000000"/>
              <w:bottom w:val="single" w:sz="4" w:space="0" w:color="000000"/>
              <w:right w:val="single" w:sz="4" w:space="0" w:color="000000"/>
            </w:tcBorders>
            <w:vAlign w:val="center"/>
          </w:tcPr>
          <w:p w:rsidR="00471CE9" w:rsidRDefault="00471CE9">
            <w:pPr>
              <w:spacing w:line="440" w:lineRule="exact"/>
              <w:jc w:val="center"/>
              <w:rPr>
                <w:rFonts w:ascii="宋体" w:hAnsi="宋体"/>
                <w:sz w:val="24"/>
              </w:rPr>
            </w:pPr>
          </w:p>
        </w:tc>
        <w:tc>
          <w:tcPr>
            <w:tcW w:w="881" w:type="dxa"/>
            <w:gridSpan w:val="2"/>
            <w:vMerge/>
            <w:tcBorders>
              <w:top w:val="single" w:sz="4" w:space="0" w:color="000000"/>
              <w:left w:val="single" w:sz="4" w:space="0" w:color="000000"/>
              <w:bottom w:val="single" w:sz="4" w:space="0" w:color="000000"/>
              <w:right w:val="single" w:sz="4" w:space="0" w:color="000000"/>
            </w:tcBorders>
            <w:vAlign w:val="center"/>
          </w:tcPr>
          <w:p w:rsidR="00471CE9" w:rsidRDefault="00471CE9">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分配结果</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Pr="00675180" w:rsidRDefault="00D72261">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r>
      <w:tr w:rsidR="00471CE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项目管理</w:t>
            </w:r>
          </w:p>
        </w:tc>
        <w:tc>
          <w:tcPr>
            <w:tcW w:w="9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25</w:t>
            </w:r>
          </w:p>
        </w:tc>
        <w:tc>
          <w:tcPr>
            <w:tcW w:w="1421" w:type="dxa"/>
            <w:gridSpan w:val="3"/>
            <w:vMerge w:val="restart"/>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资金到位</w:t>
            </w:r>
          </w:p>
        </w:tc>
        <w:tc>
          <w:tcPr>
            <w:tcW w:w="8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到位率</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Default="002A0E4A">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Pr="00675180" w:rsidRDefault="002A0E4A">
            <w:pPr>
              <w:autoSpaceDN w:val="0"/>
              <w:spacing w:line="440" w:lineRule="exact"/>
              <w:jc w:val="center"/>
              <w:textAlignment w:val="center"/>
              <w:rPr>
                <w:rFonts w:ascii="宋体" w:hAnsi="宋体"/>
                <w:color w:val="000000"/>
                <w:sz w:val="24"/>
              </w:rPr>
            </w:pPr>
            <w:r w:rsidRPr="00675180">
              <w:rPr>
                <w:rFonts w:ascii="宋体" w:hAnsi="宋体" w:hint="eastAsia"/>
                <w:color w:val="000000"/>
                <w:sz w:val="24"/>
              </w:rPr>
              <w:t>3</w:t>
            </w:r>
          </w:p>
        </w:tc>
      </w:tr>
      <w:tr w:rsidR="00471CE9" w:rsidRPr="004F722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1421" w:type="dxa"/>
            <w:gridSpan w:val="3"/>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881"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到位时效</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2</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D72261">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1</w:t>
            </w:r>
          </w:p>
        </w:tc>
      </w:tr>
      <w:tr w:rsidR="00471CE9" w:rsidRPr="004F722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1421" w:type="dxa"/>
            <w:gridSpan w:val="3"/>
            <w:vMerge w:val="restart"/>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资金管理</w:t>
            </w:r>
          </w:p>
        </w:tc>
        <w:tc>
          <w:tcPr>
            <w:tcW w:w="8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10</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资金使用</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7</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D72261">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6</w:t>
            </w:r>
          </w:p>
        </w:tc>
      </w:tr>
      <w:tr w:rsidR="00471CE9" w:rsidRPr="004F722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1421" w:type="dxa"/>
            <w:gridSpan w:val="3"/>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881"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财务管理</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3</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D72261">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2</w:t>
            </w:r>
          </w:p>
        </w:tc>
      </w:tr>
      <w:tr w:rsidR="00471CE9" w:rsidRPr="004F722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1421" w:type="dxa"/>
            <w:gridSpan w:val="3"/>
            <w:vMerge w:val="restart"/>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组织实施</w:t>
            </w:r>
          </w:p>
        </w:tc>
        <w:tc>
          <w:tcPr>
            <w:tcW w:w="8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10</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组织机构</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1</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1</w:t>
            </w:r>
          </w:p>
        </w:tc>
      </w:tr>
      <w:tr w:rsidR="00471CE9" w:rsidRPr="004F722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1421" w:type="dxa"/>
            <w:gridSpan w:val="3"/>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881"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管理制度</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9</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C23F10">
            <w:pPr>
              <w:autoSpaceDN w:val="0"/>
              <w:spacing w:line="440" w:lineRule="exact"/>
              <w:jc w:val="center"/>
              <w:textAlignment w:val="center"/>
              <w:rPr>
                <w:rFonts w:ascii="宋体" w:hAnsi="宋体"/>
                <w:color w:val="000000"/>
                <w:sz w:val="24"/>
              </w:rPr>
            </w:pPr>
            <w:r>
              <w:rPr>
                <w:rFonts w:ascii="宋体" w:hAnsi="宋体" w:hint="eastAsia"/>
                <w:color w:val="000000"/>
                <w:sz w:val="24"/>
              </w:rPr>
              <w:t>9</w:t>
            </w:r>
          </w:p>
        </w:tc>
      </w:tr>
      <w:tr w:rsidR="00471CE9" w:rsidRPr="004F722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项目绩效</w:t>
            </w:r>
          </w:p>
        </w:tc>
        <w:tc>
          <w:tcPr>
            <w:tcW w:w="9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55</w:t>
            </w:r>
          </w:p>
        </w:tc>
        <w:tc>
          <w:tcPr>
            <w:tcW w:w="1421" w:type="dxa"/>
            <w:gridSpan w:val="3"/>
            <w:vMerge w:val="restart"/>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项目产出</w:t>
            </w:r>
          </w:p>
        </w:tc>
        <w:tc>
          <w:tcPr>
            <w:tcW w:w="8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15</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产出数量</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5</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5</w:t>
            </w:r>
          </w:p>
        </w:tc>
      </w:tr>
      <w:tr w:rsidR="00471CE9" w:rsidRPr="004F722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1421" w:type="dxa"/>
            <w:gridSpan w:val="3"/>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881"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产出质量</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4</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D72261">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3</w:t>
            </w:r>
          </w:p>
        </w:tc>
      </w:tr>
      <w:tr w:rsidR="00471CE9" w:rsidRPr="004F722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1421" w:type="dxa"/>
            <w:gridSpan w:val="3"/>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881"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产出时效</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3</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D72261">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2</w:t>
            </w:r>
          </w:p>
        </w:tc>
      </w:tr>
      <w:tr w:rsidR="00471CE9" w:rsidRPr="004F722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1421" w:type="dxa"/>
            <w:gridSpan w:val="3"/>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881" w:type="dxa"/>
            <w:gridSpan w:val="2"/>
            <w:vMerge/>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产出成本</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3</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3</w:t>
            </w:r>
          </w:p>
        </w:tc>
      </w:tr>
      <w:tr w:rsidR="00784CC3" w:rsidRPr="004F722B" w:rsidTr="00B6709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spacing w:line="440" w:lineRule="exact"/>
              <w:jc w:val="center"/>
              <w:rPr>
                <w:rFonts w:ascii="宋体" w:hAnsi="宋体"/>
                <w:sz w:val="24"/>
              </w:rPr>
            </w:pPr>
          </w:p>
        </w:tc>
        <w:tc>
          <w:tcPr>
            <w:tcW w:w="1421" w:type="dxa"/>
            <w:gridSpan w:val="3"/>
            <w:vMerge w:val="restart"/>
            <w:tcBorders>
              <w:top w:val="single" w:sz="4" w:space="0" w:color="000000"/>
              <w:left w:val="single" w:sz="4" w:space="0" w:color="000000"/>
              <w:right w:val="single" w:sz="4" w:space="0" w:color="000000"/>
            </w:tcBorders>
            <w:vAlign w:val="center"/>
          </w:tcPr>
          <w:p w:rsidR="00784CC3" w:rsidRPr="004F722B" w:rsidRDefault="00784CC3" w:rsidP="00B67094">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项目效益</w:t>
            </w:r>
          </w:p>
        </w:tc>
        <w:tc>
          <w:tcPr>
            <w:tcW w:w="881" w:type="dxa"/>
            <w:gridSpan w:val="2"/>
            <w:vMerge w:val="restart"/>
            <w:tcBorders>
              <w:top w:val="single" w:sz="4" w:space="0" w:color="000000"/>
              <w:left w:val="single" w:sz="4" w:space="0" w:color="000000"/>
              <w:right w:val="single" w:sz="4" w:space="0" w:color="000000"/>
            </w:tcBorders>
            <w:vAlign w:val="center"/>
          </w:tcPr>
          <w:p w:rsidR="00784CC3" w:rsidRPr="004F722B" w:rsidRDefault="00784CC3" w:rsidP="00B67094">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40</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经济效益</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8</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784CC3" w:rsidRPr="004F722B" w:rsidRDefault="009A7B0B" w:rsidP="00115D7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7</w:t>
            </w:r>
          </w:p>
        </w:tc>
      </w:tr>
      <w:tr w:rsidR="00784CC3" w:rsidRPr="004F722B" w:rsidTr="009A7B0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0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spacing w:line="440" w:lineRule="exact"/>
              <w:jc w:val="center"/>
              <w:rPr>
                <w:rFonts w:ascii="宋体" w:hAnsi="宋体"/>
                <w:sz w:val="24"/>
              </w:rPr>
            </w:pPr>
          </w:p>
        </w:tc>
        <w:tc>
          <w:tcPr>
            <w:tcW w:w="1421" w:type="dxa"/>
            <w:gridSpan w:val="3"/>
            <w:vMerge/>
            <w:tcBorders>
              <w:left w:val="single" w:sz="4" w:space="0" w:color="000000"/>
              <w:right w:val="single" w:sz="4" w:space="0" w:color="000000"/>
            </w:tcBorders>
            <w:vAlign w:val="center"/>
          </w:tcPr>
          <w:p w:rsidR="00784CC3" w:rsidRPr="004F722B" w:rsidRDefault="00784CC3">
            <w:pPr>
              <w:autoSpaceDN w:val="0"/>
              <w:spacing w:line="440" w:lineRule="exact"/>
              <w:jc w:val="center"/>
              <w:textAlignment w:val="center"/>
              <w:rPr>
                <w:rFonts w:ascii="宋体" w:hAnsi="宋体"/>
                <w:color w:val="000000"/>
                <w:sz w:val="24"/>
              </w:rPr>
            </w:pPr>
          </w:p>
        </w:tc>
        <w:tc>
          <w:tcPr>
            <w:tcW w:w="881" w:type="dxa"/>
            <w:gridSpan w:val="2"/>
            <w:vMerge/>
            <w:tcBorders>
              <w:left w:val="single" w:sz="4" w:space="0" w:color="000000"/>
              <w:right w:val="single" w:sz="4" w:space="0" w:color="000000"/>
            </w:tcBorders>
            <w:vAlign w:val="center"/>
          </w:tcPr>
          <w:p w:rsidR="00784CC3" w:rsidRPr="004F722B" w:rsidRDefault="00784CC3">
            <w:pPr>
              <w:autoSpaceDN w:val="0"/>
              <w:spacing w:line="440" w:lineRule="exact"/>
              <w:jc w:val="center"/>
              <w:textAlignment w:val="center"/>
              <w:rPr>
                <w:rFonts w:ascii="宋体" w:hAnsi="宋体"/>
                <w:color w:val="000000"/>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社会效益</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8</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784CC3" w:rsidRPr="004F722B" w:rsidRDefault="00D72261" w:rsidP="00115D7A">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6</w:t>
            </w:r>
          </w:p>
        </w:tc>
      </w:tr>
      <w:tr w:rsidR="00784CC3" w:rsidRPr="004F722B" w:rsidTr="009A7B0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25"/>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spacing w:line="440" w:lineRule="exact"/>
              <w:jc w:val="center"/>
              <w:rPr>
                <w:rFonts w:ascii="宋体" w:hAnsi="宋体"/>
                <w:sz w:val="24"/>
              </w:rPr>
            </w:pPr>
          </w:p>
        </w:tc>
        <w:tc>
          <w:tcPr>
            <w:tcW w:w="1421" w:type="dxa"/>
            <w:gridSpan w:val="3"/>
            <w:vMerge/>
            <w:tcBorders>
              <w:left w:val="single" w:sz="4" w:space="0" w:color="000000"/>
              <w:right w:val="single" w:sz="4" w:space="0" w:color="000000"/>
            </w:tcBorders>
            <w:vAlign w:val="center"/>
          </w:tcPr>
          <w:p w:rsidR="00784CC3" w:rsidRPr="004F722B" w:rsidRDefault="00784CC3">
            <w:pPr>
              <w:spacing w:line="440" w:lineRule="exact"/>
              <w:jc w:val="center"/>
              <w:rPr>
                <w:rFonts w:ascii="宋体" w:hAnsi="宋体"/>
                <w:sz w:val="24"/>
              </w:rPr>
            </w:pPr>
          </w:p>
        </w:tc>
        <w:tc>
          <w:tcPr>
            <w:tcW w:w="881" w:type="dxa"/>
            <w:gridSpan w:val="2"/>
            <w:vMerge/>
            <w:tcBorders>
              <w:left w:val="single" w:sz="4" w:space="0" w:color="000000"/>
              <w:right w:val="single" w:sz="4" w:space="0" w:color="000000"/>
            </w:tcBorders>
            <w:vAlign w:val="center"/>
          </w:tcPr>
          <w:p w:rsidR="00784CC3" w:rsidRPr="004F722B" w:rsidRDefault="00784CC3">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环境效益</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8</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8</w:t>
            </w:r>
          </w:p>
        </w:tc>
      </w:tr>
      <w:tr w:rsidR="00784CC3" w:rsidRPr="004F722B" w:rsidTr="009A7B0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349"/>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spacing w:line="440" w:lineRule="exact"/>
              <w:jc w:val="center"/>
              <w:rPr>
                <w:rFonts w:ascii="宋体" w:hAnsi="宋体"/>
                <w:sz w:val="24"/>
              </w:rPr>
            </w:pPr>
          </w:p>
        </w:tc>
        <w:tc>
          <w:tcPr>
            <w:tcW w:w="1421" w:type="dxa"/>
            <w:gridSpan w:val="3"/>
            <w:vMerge/>
            <w:tcBorders>
              <w:left w:val="single" w:sz="4" w:space="0" w:color="000000"/>
              <w:right w:val="single" w:sz="4" w:space="0" w:color="000000"/>
            </w:tcBorders>
            <w:vAlign w:val="center"/>
          </w:tcPr>
          <w:p w:rsidR="00784CC3" w:rsidRPr="004F722B" w:rsidRDefault="00784CC3">
            <w:pPr>
              <w:spacing w:line="440" w:lineRule="exact"/>
              <w:jc w:val="center"/>
              <w:rPr>
                <w:rFonts w:ascii="宋体" w:hAnsi="宋体"/>
                <w:sz w:val="24"/>
              </w:rPr>
            </w:pPr>
          </w:p>
        </w:tc>
        <w:tc>
          <w:tcPr>
            <w:tcW w:w="881" w:type="dxa"/>
            <w:gridSpan w:val="2"/>
            <w:vMerge/>
            <w:tcBorders>
              <w:left w:val="single" w:sz="4" w:space="0" w:color="000000"/>
              <w:right w:val="single" w:sz="4" w:space="0" w:color="000000"/>
            </w:tcBorders>
            <w:vAlign w:val="center"/>
          </w:tcPr>
          <w:p w:rsidR="00784CC3" w:rsidRPr="004F722B" w:rsidRDefault="00784CC3">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可持续影响</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8</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8</w:t>
            </w:r>
          </w:p>
        </w:tc>
      </w:tr>
      <w:tr w:rsidR="00784CC3" w:rsidRPr="004F722B" w:rsidTr="009A7B0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340"/>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spacing w:line="440" w:lineRule="exact"/>
              <w:jc w:val="center"/>
              <w:rPr>
                <w:rFonts w:ascii="宋体" w:hAnsi="宋体"/>
                <w:sz w:val="24"/>
              </w:rPr>
            </w:pPr>
          </w:p>
        </w:tc>
        <w:tc>
          <w:tcPr>
            <w:tcW w:w="1421" w:type="dxa"/>
            <w:gridSpan w:val="3"/>
            <w:vMerge/>
            <w:tcBorders>
              <w:left w:val="single" w:sz="4" w:space="0" w:color="000000"/>
              <w:bottom w:val="single" w:sz="4" w:space="0" w:color="000000"/>
              <w:right w:val="single" w:sz="4" w:space="0" w:color="000000"/>
            </w:tcBorders>
            <w:vAlign w:val="center"/>
          </w:tcPr>
          <w:p w:rsidR="00784CC3" w:rsidRPr="004F722B" w:rsidRDefault="00784CC3">
            <w:pPr>
              <w:spacing w:line="440" w:lineRule="exact"/>
              <w:jc w:val="center"/>
              <w:rPr>
                <w:rFonts w:ascii="宋体" w:hAnsi="宋体"/>
                <w:sz w:val="24"/>
              </w:rPr>
            </w:pPr>
          </w:p>
        </w:tc>
        <w:tc>
          <w:tcPr>
            <w:tcW w:w="881" w:type="dxa"/>
            <w:gridSpan w:val="2"/>
            <w:vMerge/>
            <w:tcBorders>
              <w:left w:val="single" w:sz="4" w:space="0" w:color="000000"/>
              <w:bottom w:val="single" w:sz="4" w:space="0" w:color="000000"/>
              <w:right w:val="single" w:sz="4" w:space="0" w:color="000000"/>
            </w:tcBorders>
            <w:vAlign w:val="center"/>
          </w:tcPr>
          <w:p w:rsidR="00784CC3" w:rsidRPr="004F722B" w:rsidRDefault="00784CC3">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服务对象满意度</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784CC3" w:rsidRPr="004F722B" w:rsidRDefault="00784CC3">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8</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784CC3" w:rsidRPr="004F722B" w:rsidRDefault="00D72261">
            <w:pPr>
              <w:autoSpaceDN w:val="0"/>
              <w:spacing w:line="440" w:lineRule="exact"/>
              <w:jc w:val="center"/>
              <w:textAlignment w:val="center"/>
              <w:rPr>
                <w:rFonts w:ascii="宋体" w:hAnsi="宋体"/>
                <w:color w:val="000000"/>
                <w:sz w:val="24"/>
              </w:rPr>
            </w:pPr>
            <w:r w:rsidRPr="004F722B">
              <w:rPr>
                <w:rFonts w:ascii="宋体" w:hAnsi="宋体" w:hint="eastAsia"/>
                <w:color w:val="000000"/>
                <w:sz w:val="24"/>
              </w:rPr>
              <w:t>7</w:t>
            </w:r>
          </w:p>
        </w:tc>
      </w:tr>
      <w:tr w:rsidR="00471CE9" w:rsidRPr="004F722B" w:rsidTr="007C2E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58"/>
        </w:trPr>
        <w:tc>
          <w:tcPr>
            <w:tcW w:w="1679" w:type="dxa"/>
            <w:gridSpan w:val="2"/>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bCs/>
                <w:color w:val="000000"/>
                <w:sz w:val="24"/>
              </w:rPr>
            </w:pPr>
            <w:r w:rsidRPr="004F722B">
              <w:rPr>
                <w:rFonts w:ascii="宋体" w:hAnsi="宋体" w:hint="eastAsia"/>
                <w:bCs/>
                <w:color w:val="000000"/>
                <w:sz w:val="24"/>
              </w:rPr>
              <w:t>总分</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bCs/>
                <w:color w:val="000000"/>
                <w:sz w:val="24"/>
              </w:rPr>
            </w:pPr>
            <w:r w:rsidRPr="004F722B">
              <w:rPr>
                <w:rFonts w:ascii="宋体" w:hAnsi="宋体" w:hint="eastAsia"/>
                <w:bCs/>
                <w:color w:val="000000"/>
                <w:sz w:val="24"/>
              </w:rPr>
              <w:t>100</w:t>
            </w:r>
          </w:p>
        </w:tc>
        <w:tc>
          <w:tcPr>
            <w:tcW w:w="1421"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autoSpaceDN w:val="0"/>
              <w:spacing w:line="440" w:lineRule="exact"/>
              <w:jc w:val="center"/>
              <w:textAlignment w:val="center"/>
              <w:rPr>
                <w:rFonts w:ascii="宋体" w:hAnsi="宋体"/>
                <w:bCs/>
                <w:color w:val="000000"/>
                <w:sz w:val="24"/>
              </w:rPr>
            </w:pPr>
          </w:p>
        </w:tc>
        <w:tc>
          <w:tcPr>
            <w:tcW w:w="881" w:type="dxa"/>
            <w:gridSpan w:val="2"/>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bCs/>
                <w:color w:val="000000"/>
                <w:sz w:val="24"/>
              </w:rPr>
            </w:pPr>
            <w:r w:rsidRPr="004F722B">
              <w:rPr>
                <w:rFonts w:ascii="宋体" w:hAnsi="宋体" w:hint="eastAsia"/>
                <w:bCs/>
                <w:color w:val="000000"/>
                <w:sz w:val="24"/>
              </w:rPr>
              <w:t>100</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471CE9">
            <w:pPr>
              <w:autoSpaceDN w:val="0"/>
              <w:spacing w:line="440" w:lineRule="exact"/>
              <w:jc w:val="center"/>
              <w:textAlignment w:val="center"/>
              <w:rPr>
                <w:rFonts w:ascii="宋体" w:hAnsi="宋体"/>
                <w:bCs/>
                <w:color w:val="000000"/>
                <w:sz w:val="24"/>
              </w:rPr>
            </w:pP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471CE9" w:rsidRPr="004F722B" w:rsidRDefault="002A0E4A">
            <w:pPr>
              <w:autoSpaceDN w:val="0"/>
              <w:spacing w:line="440" w:lineRule="exact"/>
              <w:jc w:val="center"/>
              <w:textAlignment w:val="center"/>
              <w:rPr>
                <w:rFonts w:ascii="宋体" w:hAnsi="宋体"/>
                <w:bCs/>
                <w:color w:val="000000"/>
                <w:sz w:val="24"/>
              </w:rPr>
            </w:pPr>
            <w:r w:rsidRPr="004F722B">
              <w:rPr>
                <w:rFonts w:ascii="宋体" w:hAnsi="宋体" w:hint="eastAsia"/>
                <w:bCs/>
                <w:color w:val="000000"/>
                <w:sz w:val="24"/>
              </w:rPr>
              <w:t>100</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471CE9" w:rsidRPr="004F722B" w:rsidRDefault="000F1A2A">
            <w:pPr>
              <w:autoSpaceDN w:val="0"/>
              <w:spacing w:line="440" w:lineRule="exact"/>
              <w:jc w:val="center"/>
              <w:textAlignment w:val="center"/>
              <w:rPr>
                <w:rFonts w:ascii="宋体" w:hAnsi="宋体"/>
                <w:bCs/>
                <w:color w:val="000000"/>
                <w:sz w:val="24"/>
              </w:rPr>
            </w:pPr>
            <w:r>
              <w:rPr>
                <w:rFonts w:ascii="宋体" w:hAnsi="宋体"/>
                <w:bCs/>
                <w:color w:val="000000"/>
                <w:sz w:val="24"/>
              </w:rPr>
              <w:fldChar w:fldCharType="begin"/>
            </w:r>
            <w:r w:rsidR="00C23F10">
              <w:rPr>
                <w:rFonts w:ascii="宋体" w:hAnsi="宋体"/>
                <w:bCs/>
                <w:color w:val="000000"/>
                <w:sz w:val="24"/>
              </w:rPr>
              <w:instrText xml:space="preserve"> =SUM(ABOVE) </w:instrText>
            </w:r>
            <w:r>
              <w:rPr>
                <w:rFonts w:ascii="宋体" w:hAnsi="宋体"/>
                <w:bCs/>
                <w:color w:val="000000"/>
                <w:sz w:val="24"/>
              </w:rPr>
              <w:fldChar w:fldCharType="separate"/>
            </w:r>
            <w:r w:rsidR="00C23F10">
              <w:rPr>
                <w:rFonts w:ascii="宋体" w:hAnsi="宋体"/>
                <w:bCs/>
                <w:noProof/>
                <w:color w:val="000000"/>
                <w:sz w:val="24"/>
              </w:rPr>
              <w:t>91</w:t>
            </w:r>
            <w:r>
              <w:rPr>
                <w:rFonts w:ascii="宋体" w:hAnsi="宋体"/>
                <w:bCs/>
                <w:color w:val="000000"/>
                <w:sz w:val="24"/>
              </w:rPr>
              <w:fldChar w:fldCharType="end"/>
            </w:r>
          </w:p>
        </w:tc>
      </w:tr>
      <w:tr w:rsidR="00471CE9" w:rsidRPr="004F722B" w:rsidTr="007C2E77">
        <w:tblPrEx>
          <w:tblCellMar>
            <w:left w:w="108" w:type="dxa"/>
            <w:right w:w="108" w:type="dxa"/>
          </w:tblCellMar>
        </w:tblPrEx>
        <w:trPr>
          <w:trHeight w:val="552"/>
        </w:trPr>
        <w:tc>
          <w:tcPr>
            <w:tcW w:w="4969" w:type="dxa"/>
            <w:gridSpan w:val="9"/>
            <w:vAlign w:val="center"/>
          </w:tcPr>
          <w:p w:rsidR="00471CE9" w:rsidRPr="004F722B" w:rsidRDefault="002A0E4A">
            <w:pPr>
              <w:spacing w:line="440" w:lineRule="exact"/>
              <w:jc w:val="center"/>
              <w:rPr>
                <w:rFonts w:ascii="宋体" w:hAnsi="宋体"/>
                <w:sz w:val="24"/>
              </w:rPr>
            </w:pPr>
            <w:r w:rsidRPr="004F722B">
              <w:rPr>
                <w:rFonts w:ascii="宋体" w:hAnsi="宋体" w:hint="eastAsia"/>
                <w:sz w:val="24"/>
              </w:rPr>
              <w:t>评价等次</w:t>
            </w:r>
          </w:p>
        </w:tc>
        <w:tc>
          <w:tcPr>
            <w:tcW w:w="4246" w:type="dxa"/>
            <w:gridSpan w:val="8"/>
            <w:vAlign w:val="center"/>
          </w:tcPr>
          <w:p w:rsidR="00471CE9" w:rsidRPr="004F722B" w:rsidRDefault="00C23F10">
            <w:pPr>
              <w:spacing w:line="440" w:lineRule="exact"/>
              <w:jc w:val="center"/>
              <w:rPr>
                <w:rFonts w:ascii="宋体" w:hAnsi="宋体"/>
                <w:sz w:val="24"/>
              </w:rPr>
            </w:pPr>
            <w:r>
              <w:rPr>
                <w:rFonts w:ascii="宋体" w:hAnsi="宋体" w:hint="eastAsia"/>
                <w:sz w:val="24"/>
              </w:rPr>
              <w:t>优</w:t>
            </w:r>
          </w:p>
        </w:tc>
      </w:tr>
      <w:tr w:rsidR="00471CE9" w:rsidRPr="004F722B">
        <w:tblPrEx>
          <w:tblCellMar>
            <w:left w:w="108" w:type="dxa"/>
            <w:right w:w="108" w:type="dxa"/>
          </w:tblCellMar>
        </w:tblPrEx>
        <w:trPr>
          <w:trHeight w:val="533"/>
        </w:trPr>
        <w:tc>
          <w:tcPr>
            <w:tcW w:w="9215" w:type="dxa"/>
            <w:gridSpan w:val="17"/>
            <w:vAlign w:val="center"/>
          </w:tcPr>
          <w:p w:rsidR="00471CE9" w:rsidRPr="004F722B" w:rsidRDefault="002A0E4A">
            <w:pPr>
              <w:spacing w:line="440" w:lineRule="exact"/>
              <w:rPr>
                <w:rFonts w:ascii="宋体" w:hAnsi="宋体"/>
                <w:b/>
                <w:bCs/>
                <w:sz w:val="24"/>
              </w:rPr>
            </w:pPr>
            <w:r w:rsidRPr="004F722B">
              <w:rPr>
                <w:rFonts w:ascii="宋体" w:hAnsi="宋体" w:hint="eastAsia"/>
                <w:b/>
                <w:bCs/>
                <w:sz w:val="24"/>
              </w:rPr>
              <w:t>三、评价人员</w:t>
            </w:r>
          </w:p>
        </w:tc>
      </w:tr>
      <w:tr w:rsidR="00471CE9" w:rsidRPr="004F722B" w:rsidTr="00AF4AED">
        <w:tblPrEx>
          <w:tblCellMar>
            <w:left w:w="108" w:type="dxa"/>
            <w:right w:w="108" w:type="dxa"/>
          </w:tblCellMar>
        </w:tblPrEx>
        <w:trPr>
          <w:trHeight w:val="533"/>
        </w:trPr>
        <w:tc>
          <w:tcPr>
            <w:tcW w:w="1418" w:type="dxa"/>
            <w:vAlign w:val="center"/>
          </w:tcPr>
          <w:p w:rsidR="00471CE9" w:rsidRPr="004F722B" w:rsidRDefault="002A0E4A">
            <w:pPr>
              <w:tabs>
                <w:tab w:val="left" w:pos="592"/>
              </w:tabs>
              <w:spacing w:line="440" w:lineRule="exact"/>
              <w:jc w:val="center"/>
              <w:rPr>
                <w:rFonts w:ascii="宋体" w:hAnsi="宋体"/>
                <w:sz w:val="24"/>
              </w:rPr>
            </w:pPr>
            <w:r w:rsidRPr="004F722B">
              <w:rPr>
                <w:rFonts w:ascii="宋体" w:hAnsi="宋体" w:hint="eastAsia"/>
                <w:sz w:val="24"/>
              </w:rPr>
              <w:t>姓  名</w:t>
            </w:r>
          </w:p>
        </w:tc>
        <w:tc>
          <w:tcPr>
            <w:tcW w:w="1701" w:type="dxa"/>
            <w:gridSpan w:val="4"/>
            <w:vAlign w:val="center"/>
          </w:tcPr>
          <w:p w:rsidR="00471CE9" w:rsidRPr="004F722B" w:rsidRDefault="002A0E4A">
            <w:pPr>
              <w:spacing w:line="440" w:lineRule="exact"/>
              <w:jc w:val="center"/>
              <w:rPr>
                <w:rFonts w:ascii="宋体" w:hAnsi="宋体"/>
                <w:sz w:val="24"/>
              </w:rPr>
            </w:pPr>
            <w:r w:rsidRPr="004F722B">
              <w:rPr>
                <w:rFonts w:ascii="宋体" w:hAnsi="宋体" w:hint="eastAsia"/>
                <w:sz w:val="24"/>
              </w:rPr>
              <w:t>职务/职称</w:t>
            </w:r>
          </w:p>
        </w:tc>
        <w:tc>
          <w:tcPr>
            <w:tcW w:w="3966" w:type="dxa"/>
            <w:gridSpan w:val="8"/>
            <w:vAlign w:val="center"/>
          </w:tcPr>
          <w:p w:rsidR="00471CE9" w:rsidRPr="004F722B" w:rsidRDefault="002A0E4A">
            <w:pPr>
              <w:spacing w:line="440" w:lineRule="exact"/>
              <w:jc w:val="center"/>
              <w:rPr>
                <w:rFonts w:ascii="宋体" w:hAnsi="宋体"/>
                <w:sz w:val="24"/>
              </w:rPr>
            </w:pPr>
            <w:r w:rsidRPr="004F722B">
              <w:rPr>
                <w:rFonts w:ascii="宋体" w:hAnsi="宋体" w:hint="eastAsia"/>
                <w:sz w:val="24"/>
              </w:rPr>
              <w:t>单   位</w:t>
            </w:r>
          </w:p>
        </w:tc>
        <w:tc>
          <w:tcPr>
            <w:tcW w:w="2130" w:type="dxa"/>
            <w:gridSpan w:val="4"/>
            <w:vAlign w:val="center"/>
          </w:tcPr>
          <w:p w:rsidR="00471CE9" w:rsidRPr="004F722B" w:rsidRDefault="002A0E4A">
            <w:pPr>
              <w:spacing w:line="440" w:lineRule="exact"/>
              <w:jc w:val="center"/>
              <w:rPr>
                <w:rFonts w:ascii="宋体" w:hAnsi="宋体"/>
                <w:sz w:val="24"/>
              </w:rPr>
            </w:pPr>
            <w:r w:rsidRPr="004F722B">
              <w:rPr>
                <w:rFonts w:ascii="宋体" w:hAnsi="宋体" w:hint="eastAsia"/>
                <w:sz w:val="24"/>
              </w:rPr>
              <w:t>签 字</w:t>
            </w:r>
          </w:p>
        </w:tc>
      </w:tr>
      <w:tr w:rsidR="00AF4AED" w:rsidRPr="004F722B" w:rsidTr="00AF4AED">
        <w:tblPrEx>
          <w:tblCellMar>
            <w:left w:w="108" w:type="dxa"/>
            <w:right w:w="108" w:type="dxa"/>
          </w:tblCellMar>
        </w:tblPrEx>
        <w:trPr>
          <w:trHeight w:val="526"/>
        </w:trPr>
        <w:tc>
          <w:tcPr>
            <w:tcW w:w="1418" w:type="dxa"/>
            <w:vAlign w:val="center"/>
          </w:tcPr>
          <w:p w:rsidR="00AF4AED" w:rsidRPr="004F722B" w:rsidRDefault="00AF4AED" w:rsidP="00B67094">
            <w:pPr>
              <w:spacing w:line="440" w:lineRule="exact"/>
              <w:jc w:val="center"/>
              <w:rPr>
                <w:rFonts w:ascii="宋体" w:hAnsi="宋体"/>
                <w:sz w:val="24"/>
              </w:rPr>
            </w:pPr>
            <w:r w:rsidRPr="004F722B">
              <w:rPr>
                <w:rFonts w:ascii="宋体" w:hAnsi="宋体" w:hint="eastAsia"/>
                <w:sz w:val="24"/>
              </w:rPr>
              <w:t>张乙玲</w:t>
            </w:r>
          </w:p>
        </w:tc>
        <w:tc>
          <w:tcPr>
            <w:tcW w:w="1701" w:type="dxa"/>
            <w:gridSpan w:val="4"/>
            <w:vAlign w:val="center"/>
          </w:tcPr>
          <w:p w:rsidR="00AF4AED" w:rsidRPr="004F722B" w:rsidRDefault="00AF4AED" w:rsidP="00B67094">
            <w:pPr>
              <w:spacing w:line="440" w:lineRule="exact"/>
              <w:jc w:val="center"/>
              <w:rPr>
                <w:rFonts w:ascii="宋体" w:hAnsi="宋体"/>
                <w:sz w:val="24"/>
              </w:rPr>
            </w:pPr>
            <w:r w:rsidRPr="004F722B">
              <w:rPr>
                <w:rFonts w:ascii="宋体" w:hAnsi="宋体" w:hint="eastAsia"/>
                <w:sz w:val="24"/>
              </w:rPr>
              <w:t>注册会计师</w:t>
            </w:r>
          </w:p>
        </w:tc>
        <w:tc>
          <w:tcPr>
            <w:tcW w:w="3966" w:type="dxa"/>
            <w:gridSpan w:val="8"/>
            <w:vAlign w:val="center"/>
          </w:tcPr>
          <w:p w:rsidR="00AF4AED" w:rsidRPr="004F722B" w:rsidRDefault="00AF4AED" w:rsidP="00B67094">
            <w:pPr>
              <w:spacing w:line="440" w:lineRule="exact"/>
              <w:jc w:val="center"/>
              <w:rPr>
                <w:rFonts w:ascii="宋体" w:hAnsi="宋体"/>
                <w:sz w:val="24"/>
              </w:rPr>
            </w:pPr>
            <w:r w:rsidRPr="004F722B">
              <w:rPr>
                <w:rFonts w:ascii="宋体" w:hAnsi="宋体" w:hint="eastAsia"/>
                <w:sz w:val="24"/>
              </w:rPr>
              <w:t>海南亿信会计师事务所（普通合伙）</w:t>
            </w:r>
          </w:p>
        </w:tc>
        <w:tc>
          <w:tcPr>
            <w:tcW w:w="2130" w:type="dxa"/>
            <w:gridSpan w:val="4"/>
            <w:vAlign w:val="center"/>
          </w:tcPr>
          <w:p w:rsidR="00AF4AED" w:rsidRPr="004F722B" w:rsidRDefault="00AF4AED">
            <w:pPr>
              <w:spacing w:line="440" w:lineRule="exact"/>
              <w:jc w:val="center"/>
              <w:rPr>
                <w:rFonts w:ascii="宋体" w:hAnsi="宋体"/>
                <w:sz w:val="24"/>
              </w:rPr>
            </w:pPr>
          </w:p>
        </w:tc>
      </w:tr>
      <w:tr w:rsidR="00AF4AED" w:rsidRPr="004F722B" w:rsidTr="00AF4AED">
        <w:tblPrEx>
          <w:tblCellMar>
            <w:left w:w="108" w:type="dxa"/>
            <w:right w:w="108" w:type="dxa"/>
          </w:tblCellMar>
        </w:tblPrEx>
        <w:trPr>
          <w:trHeight w:val="533"/>
        </w:trPr>
        <w:tc>
          <w:tcPr>
            <w:tcW w:w="1418" w:type="dxa"/>
            <w:vAlign w:val="center"/>
          </w:tcPr>
          <w:p w:rsidR="00AF4AED" w:rsidRPr="004F722B" w:rsidRDefault="00AF4AED" w:rsidP="00B67094">
            <w:pPr>
              <w:spacing w:line="440" w:lineRule="exact"/>
              <w:jc w:val="center"/>
              <w:rPr>
                <w:rFonts w:ascii="宋体" w:hAnsi="宋体"/>
                <w:sz w:val="24"/>
              </w:rPr>
            </w:pPr>
            <w:r w:rsidRPr="004F722B">
              <w:rPr>
                <w:rFonts w:ascii="宋体" w:hAnsi="宋体" w:hint="eastAsia"/>
                <w:sz w:val="24"/>
              </w:rPr>
              <w:t>张国君</w:t>
            </w:r>
          </w:p>
        </w:tc>
        <w:tc>
          <w:tcPr>
            <w:tcW w:w="1701" w:type="dxa"/>
            <w:gridSpan w:val="4"/>
            <w:vAlign w:val="center"/>
          </w:tcPr>
          <w:p w:rsidR="00AF4AED" w:rsidRPr="004F722B" w:rsidRDefault="00AF4AED" w:rsidP="00B67094">
            <w:pPr>
              <w:spacing w:line="440" w:lineRule="exact"/>
              <w:jc w:val="center"/>
              <w:rPr>
                <w:rFonts w:ascii="宋体" w:hAnsi="宋体"/>
                <w:sz w:val="24"/>
              </w:rPr>
            </w:pPr>
            <w:r w:rsidRPr="004F722B">
              <w:rPr>
                <w:rFonts w:ascii="宋体" w:hAnsi="宋体" w:hint="eastAsia"/>
                <w:sz w:val="24"/>
              </w:rPr>
              <w:t>审计经理</w:t>
            </w:r>
          </w:p>
        </w:tc>
        <w:tc>
          <w:tcPr>
            <w:tcW w:w="3966" w:type="dxa"/>
            <w:gridSpan w:val="8"/>
          </w:tcPr>
          <w:p w:rsidR="00AF4AED" w:rsidRPr="004F722B" w:rsidRDefault="00AF4AED" w:rsidP="00B67094">
            <w:pPr>
              <w:rPr>
                <w:rFonts w:hint="eastAsia"/>
              </w:rPr>
            </w:pPr>
            <w:r w:rsidRPr="004F722B">
              <w:rPr>
                <w:rFonts w:ascii="宋体" w:hAnsi="宋体" w:hint="eastAsia"/>
                <w:sz w:val="24"/>
              </w:rPr>
              <w:t>海南亿信会计师事务所（普通合伙）</w:t>
            </w:r>
          </w:p>
        </w:tc>
        <w:tc>
          <w:tcPr>
            <w:tcW w:w="2130" w:type="dxa"/>
            <w:gridSpan w:val="4"/>
            <w:vAlign w:val="center"/>
          </w:tcPr>
          <w:p w:rsidR="00AF4AED" w:rsidRPr="004F722B" w:rsidRDefault="00AF4AED">
            <w:pPr>
              <w:spacing w:line="440" w:lineRule="exact"/>
              <w:jc w:val="center"/>
              <w:rPr>
                <w:rFonts w:ascii="宋体" w:hAnsi="宋体"/>
                <w:sz w:val="24"/>
              </w:rPr>
            </w:pPr>
          </w:p>
        </w:tc>
      </w:tr>
      <w:tr w:rsidR="00AF4AED" w:rsidRPr="004F722B" w:rsidTr="00AF4AED">
        <w:tblPrEx>
          <w:tblCellMar>
            <w:left w:w="108" w:type="dxa"/>
            <w:right w:w="108" w:type="dxa"/>
          </w:tblCellMar>
        </w:tblPrEx>
        <w:trPr>
          <w:trHeight w:val="533"/>
        </w:trPr>
        <w:tc>
          <w:tcPr>
            <w:tcW w:w="1418" w:type="dxa"/>
            <w:vAlign w:val="center"/>
          </w:tcPr>
          <w:p w:rsidR="00AF4AED" w:rsidRPr="004F722B" w:rsidRDefault="00AF4AED" w:rsidP="00B67094">
            <w:pPr>
              <w:spacing w:line="440" w:lineRule="exact"/>
              <w:jc w:val="center"/>
              <w:rPr>
                <w:rFonts w:ascii="宋体" w:hAnsi="宋体"/>
                <w:sz w:val="24"/>
              </w:rPr>
            </w:pPr>
            <w:r w:rsidRPr="004F722B">
              <w:rPr>
                <w:rFonts w:ascii="宋体" w:hAnsi="宋体" w:hint="eastAsia"/>
                <w:sz w:val="24"/>
              </w:rPr>
              <w:t>周敏</w:t>
            </w:r>
          </w:p>
        </w:tc>
        <w:tc>
          <w:tcPr>
            <w:tcW w:w="1701" w:type="dxa"/>
            <w:gridSpan w:val="4"/>
            <w:vAlign w:val="center"/>
          </w:tcPr>
          <w:p w:rsidR="00AF4AED" w:rsidRPr="004F722B" w:rsidRDefault="00AF4AED" w:rsidP="00B67094">
            <w:pPr>
              <w:spacing w:line="440" w:lineRule="exact"/>
              <w:jc w:val="center"/>
              <w:rPr>
                <w:rFonts w:ascii="宋体" w:hAnsi="宋体"/>
                <w:sz w:val="24"/>
              </w:rPr>
            </w:pPr>
            <w:r w:rsidRPr="004F722B">
              <w:rPr>
                <w:rFonts w:ascii="宋体" w:hAnsi="宋体" w:hint="eastAsia"/>
                <w:sz w:val="24"/>
              </w:rPr>
              <w:t>审计助理</w:t>
            </w:r>
          </w:p>
        </w:tc>
        <w:tc>
          <w:tcPr>
            <w:tcW w:w="3966" w:type="dxa"/>
            <w:gridSpan w:val="8"/>
          </w:tcPr>
          <w:p w:rsidR="00AF4AED" w:rsidRPr="004F722B" w:rsidRDefault="00AF4AED" w:rsidP="00B67094">
            <w:pPr>
              <w:rPr>
                <w:rFonts w:hint="eastAsia"/>
              </w:rPr>
            </w:pPr>
            <w:r w:rsidRPr="004F722B">
              <w:rPr>
                <w:rFonts w:ascii="宋体" w:hAnsi="宋体" w:hint="eastAsia"/>
                <w:sz w:val="24"/>
              </w:rPr>
              <w:t>海南亿信会计师事务所（普通合伙）</w:t>
            </w:r>
          </w:p>
        </w:tc>
        <w:tc>
          <w:tcPr>
            <w:tcW w:w="2130" w:type="dxa"/>
            <w:gridSpan w:val="4"/>
            <w:vAlign w:val="center"/>
          </w:tcPr>
          <w:p w:rsidR="00AF4AED" w:rsidRPr="004F722B" w:rsidRDefault="00AF4AED">
            <w:pPr>
              <w:spacing w:line="440" w:lineRule="exact"/>
              <w:jc w:val="center"/>
              <w:rPr>
                <w:rFonts w:ascii="宋体" w:hAnsi="宋体"/>
                <w:sz w:val="24"/>
              </w:rPr>
            </w:pPr>
          </w:p>
        </w:tc>
      </w:tr>
      <w:tr w:rsidR="00471CE9" w:rsidRPr="004F722B">
        <w:tblPrEx>
          <w:tblCellMar>
            <w:left w:w="108" w:type="dxa"/>
            <w:right w:w="108" w:type="dxa"/>
          </w:tblCellMar>
        </w:tblPrEx>
        <w:trPr>
          <w:trHeight w:val="2522"/>
        </w:trPr>
        <w:tc>
          <w:tcPr>
            <w:tcW w:w="9215" w:type="dxa"/>
            <w:gridSpan w:val="17"/>
            <w:tcBorders>
              <w:bottom w:val="single" w:sz="4" w:space="0" w:color="auto"/>
            </w:tcBorders>
            <w:vAlign w:val="center"/>
          </w:tcPr>
          <w:p w:rsidR="00471CE9" w:rsidRPr="004F722B" w:rsidRDefault="002A0E4A" w:rsidP="00115D7A">
            <w:pPr>
              <w:spacing w:line="440" w:lineRule="exact"/>
              <w:jc w:val="left"/>
              <w:rPr>
                <w:rFonts w:ascii="宋体" w:hAnsi="宋体"/>
                <w:sz w:val="24"/>
              </w:rPr>
            </w:pPr>
            <w:r w:rsidRPr="004F722B">
              <w:rPr>
                <w:rFonts w:ascii="宋体" w:hAnsi="宋体" w:hint="eastAsia"/>
                <w:sz w:val="24"/>
              </w:rPr>
              <w:t>评价工作组组长（签字）：</w:t>
            </w:r>
          </w:p>
          <w:p w:rsidR="00471CE9" w:rsidRPr="004F722B" w:rsidRDefault="00471CE9">
            <w:pPr>
              <w:spacing w:line="440" w:lineRule="exact"/>
              <w:jc w:val="center"/>
              <w:rPr>
                <w:rFonts w:ascii="宋体" w:hAnsi="宋体"/>
                <w:sz w:val="24"/>
              </w:rPr>
            </w:pPr>
          </w:p>
          <w:p w:rsidR="00471CE9" w:rsidRPr="004F722B" w:rsidRDefault="00471CE9">
            <w:pPr>
              <w:spacing w:line="440" w:lineRule="exact"/>
              <w:rPr>
                <w:rFonts w:ascii="宋体" w:hAnsi="宋体"/>
                <w:sz w:val="24"/>
              </w:rPr>
            </w:pPr>
          </w:p>
          <w:p w:rsidR="00471CE9" w:rsidRPr="004F722B" w:rsidRDefault="002A0E4A" w:rsidP="00115D7A">
            <w:pPr>
              <w:spacing w:line="440" w:lineRule="exact"/>
              <w:jc w:val="left"/>
              <w:rPr>
                <w:rFonts w:ascii="宋体" w:hAnsi="宋体"/>
                <w:sz w:val="24"/>
              </w:rPr>
            </w:pPr>
            <w:r w:rsidRPr="004F722B">
              <w:rPr>
                <w:rFonts w:ascii="宋体" w:hAnsi="宋体" w:hint="eastAsia"/>
                <w:sz w:val="24"/>
              </w:rPr>
              <w:t>项目单位负责人（签字并盖章）：</w:t>
            </w:r>
          </w:p>
          <w:p w:rsidR="00471CE9" w:rsidRPr="004F722B" w:rsidRDefault="00471CE9">
            <w:pPr>
              <w:spacing w:line="440" w:lineRule="exact"/>
              <w:jc w:val="center"/>
              <w:rPr>
                <w:rFonts w:ascii="宋体" w:hAnsi="宋体"/>
                <w:sz w:val="24"/>
              </w:rPr>
            </w:pPr>
          </w:p>
          <w:p w:rsidR="00471CE9" w:rsidRPr="004F722B" w:rsidRDefault="002A0E4A">
            <w:pPr>
              <w:spacing w:line="440" w:lineRule="exact"/>
              <w:jc w:val="center"/>
              <w:rPr>
                <w:rFonts w:ascii="宋体" w:hAnsi="宋体"/>
                <w:sz w:val="24"/>
              </w:rPr>
            </w:pPr>
            <w:r w:rsidRPr="004F722B">
              <w:rPr>
                <w:rFonts w:ascii="宋体" w:hAnsi="宋体" w:hint="eastAsia"/>
                <w:sz w:val="24"/>
              </w:rPr>
              <w:t>年 月   日</w:t>
            </w:r>
          </w:p>
          <w:p w:rsidR="00471CE9" w:rsidRPr="004F722B" w:rsidRDefault="00471CE9">
            <w:pPr>
              <w:spacing w:line="440" w:lineRule="exact"/>
              <w:jc w:val="center"/>
              <w:rPr>
                <w:rFonts w:ascii="宋体" w:hAnsi="宋体"/>
                <w:sz w:val="24"/>
              </w:rPr>
            </w:pPr>
          </w:p>
        </w:tc>
      </w:tr>
    </w:tbl>
    <w:p w:rsidR="00471CE9" w:rsidRDefault="00471CE9">
      <w:pPr>
        <w:spacing w:line="578" w:lineRule="exact"/>
        <w:rPr>
          <w:rFonts w:ascii="宋体" w:hAnsi="宋体"/>
          <w:sz w:val="28"/>
          <w:szCs w:val="28"/>
        </w:rPr>
      </w:pPr>
    </w:p>
    <w:p w:rsidR="007C2E77" w:rsidRPr="007C2E77" w:rsidRDefault="007C2E77" w:rsidP="007C2E77">
      <w:pPr>
        <w:rPr>
          <w:rFonts w:ascii="宋体" w:hAnsi="宋体"/>
          <w:b/>
          <w:bCs/>
          <w:sz w:val="32"/>
          <w:szCs w:val="32"/>
        </w:rPr>
      </w:pPr>
      <w:r w:rsidRPr="00F16D03">
        <w:rPr>
          <w:rFonts w:ascii="宋体" w:hAnsi="宋体" w:hint="eastAsia"/>
          <w:b/>
          <w:bCs/>
          <w:sz w:val="32"/>
          <w:szCs w:val="32"/>
        </w:rPr>
        <w:t>附件1-</w:t>
      </w:r>
      <w:r>
        <w:rPr>
          <w:rFonts w:ascii="宋体" w:hAnsi="宋体" w:hint="eastAsia"/>
          <w:b/>
          <w:bCs/>
          <w:sz w:val="32"/>
          <w:szCs w:val="32"/>
        </w:rPr>
        <w:t>4</w:t>
      </w:r>
    </w:p>
    <w:p w:rsidR="00471CE9" w:rsidRDefault="007C2E77">
      <w:pPr>
        <w:pStyle w:val="p0"/>
        <w:snapToGrid w:val="0"/>
        <w:spacing w:line="578" w:lineRule="atLeast"/>
        <w:jc w:val="center"/>
        <w:rPr>
          <w:rFonts w:cs="Arial"/>
          <w:b/>
          <w:bCs/>
          <w:sz w:val="44"/>
          <w:szCs w:val="44"/>
        </w:rPr>
      </w:pPr>
      <w:r>
        <w:rPr>
          <w:rFonts w:ascii="黑体" w:eastAsia="黑体" w:hAnsi="黑体" w:cs="黑体" w:hint="eastAsia"/>
          <w:sz w:val="44"/>
          <w:szCs w:val="44"/>
        </w:rPr>
        <w:t>中共海口市委宣传部</w:t>
      </w:r>
    </w:p>
    <w:p w:rsidR="00471CE9" w:rsidRDefault="00DD605B">
      <w:pPr>
        <w:pStyle w:val="p0"/>
        <w:snapToGrid w:val="0"/>
        <w:spacing w:line="578" w:lineRule="atLeast"/>
        <w:jc w:val="center"/>
        <w:rPr>
          <w:rFonts w:ascii="黑体" w:eastAsia="黑体" w:hAnsi="黑体" w:cs="黑体"/>
        </w:rPr>
      </w:pPr>
      <w:r>
        <w:rPr>
          <w:rFonts w:ascii="黑体" w:eastAsia="黑体" w:hAnsi="黑体" w:cs="黑体" w:hint="eastAsia"/>
          <w:sz w:val="44"/>
          <w:szCs w:val="44"/>
        </w:rPr>
        <w:t>文明生态村建设</w:t>
      </w:r>
      <w:r w:rsidR="007C2E77">
        <w:rPr>
          <w:rFonts w:ascii="黑体" w:eastAsia="黑体" w:hAnsi="黑体" w:cs="黑体" w:hint="eastAsia"/>
          <w:sz w:val="44"/>
          <w:szCs w:val="44"/>
        </w:rPr>
        <w:t>专项资金</w:t>
      </w:r>
      <w:r w:rsidR="002A0E4A">
        <w:rPr>
          <w:rFonts w:ascii="黑体" w:eastAsia="黑体" w:hAnsi="黑体" w:cs="黑体" w:hint="eastAsia"/>
          <w:sz w:val="44"/>
          <w:szCs w:val="44"/>
        </w:rPr>
        <w:t>项目绩效评价报告</w:t>
      </w:r>
    </w:p>
    <w:p w:rsidR="00471CE9" w:rsidRDefault="00471CE9">
      <w:pPr>
        <w:pStyle w:val="p0"/>
        <w:snapToGrid w:val="0"/>
        <w:spacing w:line="578" w:lineRule="atLeast"/>
        <w:ind w:firstLine="420"/>
        <w:rPr>
          <w:rFonts w:ascii="黑体" w:eastAsia="黑体" w:hAnsi="黑体" w:cs="黑体"/>
          <w:sz w:val="32"/>
          <w:szCs w:val="32"/>
        </w:rPr>
      </w:pPr>
    </w:p>
    <w:p w:rsidR="00471CE9" w:rsidRDefault="002A0E4A" w:rsidP="007C2E77">
      <w:pPr>
        <w:rPr>
          <w:rFonts w:ascii="黑体" w:eastAsia="黑体" w:hAnsi="黑体" w:cs="黑体"/>
          <w:bCs/>
          <w:sz w:val="32"/>
          <w:szCs w:val="32"/>
        </w:rPr>
      </w:pPr>
      <w:r>
        <w:rPr>
          <w:rFonts w:ascii="黑体" w:eastAsia="黑体" w:hAnsi="黑体" w:cs="黑体" w:hint="eastAsia"/>
          <w:bCs/>
          <w:sz w:val="32"/>
          <w:szCs w:val="32"/>
        </w:rPr>
        <w:t>一、项目概况</w:t>
      </w:r>
    </w:p>
    <w:p w:rsidR="00471CE9" w:rsidRDefault="002A0E4A">
      <w:pPr>
        <w:pStyle w:val="p0"/>
        <w:snapToGrid w:val="0"/>
        <w:rPr>
          <w:rFonts w:ascii="仿宋_GB2312" w:eastAsia="仿宋_GB2312" w:hAnsi="Arial" w:cs="Arial"/>
          <w:b/>
          <w:bCs/>
          <w:sz w:val="32"/>
          <w:szCs w:val="32"/>
        </w:rPr>
      </w:pPr>
      <w:r>
        <w:rPr>
          <w:rFonts w:ascii="楷体_GB2312" w:eastAsia="楷体_GB2312" w:hAnsi="楷体_GB2312" w:cs="楷体_GB2312" w:hint="eastAsia"/>
          <w:b/>
          <w:bCs/>
          <w:sz w:val="32"/>
          <w:szCs w:val="32"/>
        </w:rPr>
        <w:t>（一）项目基本性质、用途和主要内容</w:t>
      </w:r>
    </w:p>
    <w:p w:rsidR="0077126D" w:rsidRDefault="0077126D">
      <w:pPr>
        <w:ind w:firstLineChars="200" w:firstLine="640"/>
        <w:jc w:val="left"/>
        <w:rPr>
          <w:rFonts w:ascii="仿宋_GB2312" w:eastAsia="仿宋_GB2312" w:hAnsi="仿宋_GB2312" w:cs="仿宋_GB2312"/>
          <w:sz w:val="32"/>
          <w:szCs w:val="32"/>
        </w:rPr>
      </w:pPr>
      <w:r w:rsidRPr="00712E22">
        <w:rPr>
          <w:rFonts w:ascii="仿宋_GB2312" w:eastAsia="仿宋_GB2312" w:hAnsi="仿宋_GB2312" w:cs="仿宋_GB2312" w:hint="eastAsia"/>
          <w:sz w:val="32"/>
          <w:szCs w:val="32"/>
        </w:rPr>
        <w:t>根据省委省政府和市委市政府关于文明生态村建设的总体部署，省第六次党代会和市第十二次党代会分别对文明生态村建设进行总体部署，在文明生态村建设数量上有明确的要求。</w:t>
      </w:r>
    </w:p>
    <w:p w:rsidR="002F2273" w:rsidRDefault="002F227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省文明办《关于做好2019年度文明生态村创建工作的通知》（琼文明办[2018]31号）文件要求，海口市2019年创建60个文明生态村。为争取2022年实现文明生态村在全市2361个自然村全覆盖，全面改善和提高农村人居环境和乡风文明水平，促进生态经济发展，</w:t>
      </w:r>
      <w:r w:rsidRPr="002F2273">
        <w:rPr>
          <w:rFonts w:ascii="仿宋_GB2312" w:eastAsia="仿宋_GB2312" w:hAnsi="仿宋_GB2312" w:cs="仿宋_GB2312" w:hint="eastAsia"/>
          <w:sz w:val="32"/>
          <w:szCs w:val="32"/>
        </w:rPr>
        <w:t>设立了文</w:t>
      </w:r>
      <w:r>
        <w:rPr>
          <w:rFonts w:ascii="仿宋_GB2312" w:eastAsia="仿宋_GB2312" w:hAnsi="仿宋_GB2312" w:cs="仿宋_GB2312" w:hint="eastAsia"/>
          <w:sz w:val="32"/>
          <w:szCs w:val="32"/>
        </w:rPr>
        <w:t>明生态村建设专项资金，其中，市财政局支持部分项目资金，各区根据项目需要拨付配套资金。</w:t>
      </w:r>
    </w:p>
    <w:p w:rsidR="00471CE9" w:rsidRDefault="00EF1DAA" w:rsidP="00EF1DAA">
      <w:pPr>
        <w:ind w:firstLineChars="200" w:firstLine="640"/>
        <w:jc w:val="left"/>
        <w:rPr>
          <w:rFonts w:ascii="仿宋_GB2312" w:eastAsia="仿宋_GB2312" w:hAnsi="仿宋_GB2312" w:cs="仿宋_GB2312"/>
          <w:sz w:val="32"/>
          <w:szCs w:val="32"/>
        </w:rPr>
      </w:pPr>
      <w:r w:rsidRPr="00EF1DAA">
        <w:rPr>
          <w:rFonts w:ascii="仿宋_GB2312" w:eastAsia="仿宋_GB2312" w:hAnsi="仿宋_GB2312" w:cs="仿宋_GB2312" w:hint="eastAsia"/>
          <w:sz w:val="32"/>
          <w:szCs w:val="32"/>
        </w:rPr>
        <w:t>文明生态村建设</w:t>
      </w:r>
      <w:r w:rsidR="002C33E8" w:rsidRPr="00EF1DAA">
        <w:rPr>
          <w:rFonts w:ascii="仿宋_GB2312" w:eastAsia="仿宋_GB2312" w:hAnsi="仿宋_GB2312" w:cs="仿宋_GB2312" w:hint="eastAsia"/>
          <w:sz w:val="32"/>
          <w:szCs w:val="32"/>
        </w:rPr>
        <w:t>专项资金</w:t>
      </w:r>
      <w:r w:rsidR="002A0E4A" w:rsidRPr="00EF1DAA">
        <w:rPr>
          <w:rFonts w:ascii="仿宋_GB2312" w:eastAsia="仿宋_GB2312" w:hAnsi="仿宋_GB2312" w:cs="仿宋_GB2312" w:hint="eastAsia"/>
          <w:sz w:val="32"/>
          <w:szCs w:val="32"/>
        </w:rPr>
        <w:t>项目为经常性项目</w:t>
      </w:r>
      <w:r w:rsidR="009A53E8">
        <w:rPr>
          <w:rFonts w:ascii="仿宋_GB2312" w:eastAsia="仿宋_GB2312" w:hAnsi="仿宋_GB2312" w:cs="仿宋_GB2312" w:hint="eastAsia"/>
          <w:sz w:val="32"/>
          <w:szCs w:val="32"/>
        </w:rPr>
        <w:t>。</w:t>
      </w:r>
      <w:r w:rsidR="002A0E4A" w:rsidRPr="00EF1DAA">
        <w:rPr>
          <w:rFonts w:ascii="仿宋_GB2312" w:eastAsia="仿宋_GB2312" w:hAnsi="仿宋_GB2312" w:cs="仿宋_GB2312" w:hint="eastAsia"/>
          <w:sz w:val="32"/>
          <w:szCs w:val="32"/>
        </w:rPr>
        <w:t>经费</w:t>
      </w:r>
      <w:r w:rsidR="009A53E8" w:rsidRPr="00EF1DAA">
        <w:rPr>
          <w:rFonts w:ascii="仿宋_GB2312" w:eastAsia="仿宋_GB2312" w:hAnsi="仿宋_GB2312" w:cs="仿宋_GB2312" w:hint="eastAsia"/>
          <w:sz w:val="32"/>
          <w:szCs w:val="32"/>
        </w:rPr>
        <w:t>主要</w:t>
      </w:r>
      <w:r w:rsidR="002A0E4A" w:rsidRPr="00EF1DAA">
        <w:rPr>
          <w:rFonts w:ascii="仿宋_GB2312" w:eastAsia="仿宋_GB2312" w:hAnsi="仿宋_GB2312" w:cs="仿宋_GB2312" w:hint="eastAsia"/>
          <w:sz w:val="32"/>
          <w:szCs w:val="32"/>
        </w:rPr>
        <w:t>用途</w:t>
      </w:r>
      <w:r w:rsidR="007B2F34" w:rsidRPr="00EF1DAA">
        <w:rPr>
          <w:rFonts w:ascii="仿宋_GB2312" w:eastAsia="仿宋_GB2312" w:hAnsi="仿宋_GB2312" w:cs="仿宋_GB2312" w:hint="eastAsia"/>
          <w:sz w:val="32"/>
          <w:szCs w:val="32"/>
        </w:rPr>
        <w:t>为</w:t>
      </w:r>
      <w:r w:rsidRPr="00EF1DAA">
        <w:rPr>
          <w:rFonts w:ascii="仿宋_GB2312" w:eastAsia="仿宋_GB2312" w:hAnsi="仿宋_GB2312" w:cs="仿宋_GB2312" w:hint="eastAsia"/>
          <w:sz w:val="32"/>
          <w:szCs w:val="32"/>
        </w:rPr>
        <w:t>全</w:t>
      </w:r>
      <w:r>
        <w:rPr>
          <w:rFonts w:ascii="仿宋_GB2312" w:eastAsia="仿宋_GB2312" w:hAnsi="仿宋_GB2312" w:cs="仿宋_GB2312" w:hint="eastAsia"/>
          <w:sz w:val="32"/>
          <w:szCs w:val="32"/>
        </w:rPr>
        <w:t>市文明生态村建设，实现文明生态村在全市所有自然村全覆盖。</w:t>
      </w:r>
    </w:p>
    <w:p w:rsidR="00471CE9" w:rsidRDefault="002A0E4A" w:rsidP="00F42D40">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（二）项目绩效目标</w:t>
      </w:r>
    </w:p>
    <w:p w:rsidR="00471CE9" w:rsidRPr="00DE67B3" w:rsidRDefault="0057490E" w:rsidP="00754399">
      <w:pPr>
        <w:ind w:firstLineChars="200" w:firstLine="640"/>
        <w:rPr>
          <w:rFonts w:ascii="仿宋_GB2312" w:eastAsia="仿宋_GB2312" w:hAnsi="仿宋_GB2312" w:cs="仿宋_GB2312"/>
          <w:sz w:val="32"/>
          <w:szCs w:val="32"/>
        </w:rPr>
      </w:pPr>
      <w:r w:rsidRPr="00EF1DAA">
        <w:rPr>
          <w:rFonts w:ascii="仿宋_GB2312" w:eastAsia="仿宋_GB2312" w:hAnsi="仿宋_GB2312" w:cs="仿宋_GB2312" w:hint="eastAsia"/>
          <w:sz w:val="32"/>
          <w:szCs w:val="32"/>
        </w:rPr>
        <w:t>文明生态村建设专项资金项目</w:t>
      </w:r>
      <w:r w:rsidR="00DE67B3">
        <w:rPr>
          <w:rFonts w:ascii="仿宋_GB2312" w:eastAsia="仿宋_GB2312" w:hAnsi="仿宋_GB2312" w:cs="仿宋_GB2312" w:hint="eastAsia"/>
          <w:sz w:val="32"/>
          <w:szCs w:val="32"/>
        </w:rPr>
        <w:t>的产出指标为</w:t>
      </w:r>
      <w:r w:rsidR="00754399" w:rsidRPr="00754399">
        <w:rPr>
          <w:rFonts w:ascii="仿宋_GB2312" w:eastAsia="仿宋_GB2312" w:hAnsi="仿宋_GB2312" w:cs="仿宋_GB2312" w:hint="eastAsia"/>
          <w:sz w:val="32"/>
          <w:szCs w:val="32"/>
        </w:rPr>
        <w:t>到2022年底，使全市所有自然村（2361个）</w:t>
      </w:r>
      <w:r w:rsidR="00754399">
        <w:rPr>
          <w:rFonts w:ascii="仿宋_GB2312" w:eastAsia="仿宋_GB2312" w:hAnsi="仿宋_GB2312" w:cs="仿宋_GB2312" w:hint="eastAsia"/>
          <w:sz w:val="32"/>
          <w:szCs w:val="32"/>
        </w:rPr>
        <w:t>全部建成文明生态村，2019年新建60个文明生态村，</w:t>
      </w:r>
      <w:r w:rsidR="00DE67B3">
        <w:rPr>
          <w:rFonts w:ascii="仿宋_GB2312" w:eastAsia="仿宋_GB2312" w:hAnsi="仿宋_GB2312" w:cs="仿宋_GB2312" w:hint="eastAsia"/>
          <w:sz w:val="32"/>
          <w:szCs w:val="32"/>
        </w:rPr>
        <w:t>成效指标为</w:t>
      </w:r>
      <w:r w:rsidR="008770AE" w:rsidRPr="008770AE">
        <w:rPr>
          <w:rFonts w:ascii="仿宋_GB2312" w:eastAsia="仿宋_GB2312" w:hAnsi="仿宋_GB2312" w:cs="仿宋_GB2312" w:hint="eastAsia"/>
          <w:sz w:val="32"/>
          <w:szCs w:val="32"/>
        </w:rPr>
        <w:t>实现文明生态村在全市所有自然村全覆盖，全面改善农村人居环境，全面提升乡风文明，全面发展生态经济，助力脱贫攻坚和全面建成小康社会。</w:t>
      </w:r>
    </w:p>
    <w:p w:rsidR="00471CE9" w:rsidRDefault="002A0E4A" w:rsidP="002E7CDA">
      <w:pPr>
        <w:ind w:firstLineChars="200" w:firstLine="640"/>
        <w:rPr>
          <w:rFonts w:ascii="黑体" w:eastAsia="黑体" w:hAnsi="黑体" w:cs="黑体"/>
          <w:bCs/>
          <w:sz w:val="32"/>
          <w:szCs w:val="32"/>
        </w:rPr>
      </w:pPr>
      <w:r>
        <w:rPr>
          <w:rFonts w:ascii="黑体" w:eastAsia="黑体" w:hAnsi="黑体" w:cs="黑体" w:hint="eastAsia"/>
          <w:bCs/>
          <w:sz w:val="32"/>
          <w:szCs w:val="32"/>
        </w:rPr>
        <w:t>二、项目资金使用及管理情况</w:t>
      </w:r>
    </w:p>
    <w:p w:rsidR="00471CE9" w:rsidRDefault="002A0E4A" w:rsidP="00F42D40">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（一）项目资金到位情况分析</w:t>
      </w:r>
    </w:p>
    <w:p w:rsidR="003B5374" w:rsidRDefault="00674F6C" w:rsidP="00395FBF">
      <w:pPr>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根据该项目年度计划，</w:t>
      </w:r>
      <w:r w:rsidR="003B4DF0">
        <w:rPr>
          <w:rFonts w:ascii="仿宋_GB2312" w:eastAsia="仿宋_GB2312" w:hAnsi="宋体" w:hint="eastAsia"/>
          <w:color w:val="000000"/>
          <w:kern w:val="0"/>
          <w:sz w:val="32"/>
          <w:szCs w:val="32"/>
        </w:rPr>
        <w:t>中共海口市委宣传部2019年该项目预算资金</w:t>
      </w:r>
      <w:r w:rsidR="003B5374">
        <w:rPr>
          <w:rFonts w:ascii="仿宋_GB2312" w:eastAsia="仿宋_GB2312" w:hAnsi="宋体" w:hint="eastAsia"/>
          <w:color w:val="000000"/>
          <w:kern w:val="0"/>
          <w:sz w:val="32"/>
          <w:szCs w:val="32"/>
        </w:rPr>
        <w:t>40</w:t>
      </w:r>
      <w:r w:rsidR="003B4DF0">
        <w:rPr>
          <w:rFonts w:ascii="仿宋_GB2312" w:eastAsia="仿宋_GB2312" w:hAnsi="宋体" w:hint="eastAsia"/>
          <w:color w:val="000000"/>
          <w:kern w:val="0"/>
          <w:sz w:val="32"/>
          <w:szCs w:val="32"/>
        </w:rPr>
        <w:t>0万元</w:t>
      </w:r>
      <w:r w:rsidR="009A53E8">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其中，经市委宣传部2019年6月11日第14次部长办公会研究决定，同意下拨2019年文明生态村创建和巩固提高经费355万元，经市委宣传部《关于拨付琼山区甲子镇仕梅头村、红旗镇长山村和龙华区龙桥镇玉良村巩固提升经费的函》（海宣函[2019]15号）文件，同意拨付3个文明生态村巩固提升经费45万元。</w:t>
      </w:r>
    </w:p>
    <w:p w:rsidR="00D844E1" w:rsidRDefault="009A53E8" w:rsidP="00395FBF">
      <w:pPr>
        <w:ind w:firstLineChars="200" w:firstLine="640"/>
        <w:rPr>
          <w:rFonts w:ascii="仿宋_GB2312" w:eastAsia="仿宋_GB2312" w:hAnsi="宋体"/>
          <w:color w:val="000000"/>
          <w:kern w:val="0"/>
          <w:sz w:val="32"/>
          <w:szCs w:val="32"/>
        </w:rPr>
      </w:pPr>
      <w:r w:rsidRPr="009A53E8">
        <w:rPr>
          <w:rFonts w:ascii="仿宋_GB2312" w:eastAsia="仿宋_GB2312" w:hAnsi="宋体" w:hint="eastAsia"/>
          <w:color w:val="000000"/>
          <w:kern w:val="0"/>
          <w:sz w:val="32"/>
          <w:szCs w:val="32"/>
        </w:rPr>
        <w:t>此</w:t>
      </w:r>
      <w:r w:rsidR="00D844E1" w:rsidRPr="009A53E8">
        <w:rPr>
          <w:rFonts w:ascii="仿宋_GB2312" w:eastAsia="仿宋_GB2312" w:hAnsi="宋体" w:hint="eastAsia"/>
          <w:color w:val="000000"/>
          <w:kern w:val="0"/>
          <w:sz w:val="32"/>
          <w:szCs w:val="32"/>
        </w:rPr>
        <w:t>外，该项目还有各区配套资金946万元，本次项目绩效评价范围仅限于市级资金400万元。</w:t>
      </w:r>
    </w:p>
    <w:p w:rsidR="00471CE9" w:rsidRDefault="002A0E4A" w:rsidP="00674F6C">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（二）项目资金使用情况分析</w:t>
      </w:r>
    </w:p>
    <w:p w:rsidR="006A3102" w:rsidRDefault="002A0E4A" w:rsidP="00B66103">
      <w:pPr>
        <w:spacing w:line="58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rPr>
        <w:t>截止201</w:t>
      </w:r>
      <w:r w:rsidR="00A43B4A">
        <w:rPr>
          <w:rFonts w:ascii="仿宋_GB2312" w:eastAsia="仿宋_GB2312" w:hAnsi="Arial" w:cs="Arial" w:hint="eastAsia"/>
          <w:sz w:val="32"/>
          <w:szCs w:val="32"/>
        </w:rPr>
        <w:t>9</w:t>
      </w:r>
      <w:r>
        <w:rPr>
          <w:rFonts w:ascii="仿宋_GB2312" w:eastAsia="仿宋_GB2312" w:hAnsi="Arial" w:cs="Arial" w:hint="eastAsia"/>
          <w:sz w:val="32"/>
          <w:szCs w:val="32"/>
        </w:rPr>
        <w:t>年12月31日，</w:t>
      </w:r>
      <w:r w:rsidR="006A3102">
        <w:rPr>
          <w:rFonts w:ascii="仿宋_GB2312" w:eastAsia="仿宋_GB2312" w:hAnsi="Arial" w:cs="Arial" w:hint="eastAsia"/>
          <w:sz w:val="32"/>
          <w:szCs w:val="32"/>
        </w:rPr>
        <w:t>市委宣传部已下拨该项目专项资金400万元至各区</w:t>
      </w:r>
      <w:r w:rsidR="009A53E8">
        <w:rPr>
          <w:rFonts w:ascii="仿宋_GB2312" w:eastAsia="仿宋_GB2312" w:hAnsi="Arial" w:cs="Arial" w:hint="eastAsia"/>
          <w:sz w:val="32"/>
          <w:szCs w:val="32"/>
        </w:rPr>
        <w:t>。</w:t>
      </w:r>
      <w:r w:rsidR="00C76696">
        <w:rPr>
          <w:rFonts w:ascii="仿宋_GB2312" w:eastAsia="仿宋_GB2312" w:hAnsi="Arial" w:cs="Arial" w:hint="eastAsia"/>
          <w:sz w:val="32"/>
          <w:szCs w:val="32"/>
        </w:rPr>
        <w:t>目前，各区除了市级下拨资金外，还有各区配套资金，由于个别区未区分市级资金及区配套资金的使用范围，而且各区的项目进度不同，导账款项支付相对滞后，具体情况如下：</w:t>
      </w:r>
    </w:p>
    <w:p w:rsidR="00881856" w:rsidRDefault="00881856" w:rsidP="00B66103">
      <w:pPr>
        <w:spacing w:line="58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rPr>
        <w:lastRenderedPageBreak/>
        <w:t>1.</w:t>
      </w:r>
      <w:r w:rsidR="005F7833">
        <w:rPr>
          <w:rFonts w:ascii="仿宋_GB2312" w:eastAsia="仿宋_GB2312" w:hAnsi="Arial" w:cs="Arial" w:hint="eastAsia"/>
          <w:sz w:val="32"/>
          <w:szCs w:val="32"/>
        </w:rPr>
        <w:t>秀英区</w:t>
      </w:r>
    </w:p>
    <w:p w:rsidR="00BC13D4" w:rsidRDefault="002E0520" w:rsidP="00B66103">
      <w:pPr>
        <w:spacing w:line="58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rPr>
        <w:t>（1）东山镇东溪村委会多侃村文明生态村巩固提升项目</w:t>
      </w:r>
    </w:p>
    <w:p w:rsidR="002E0520" w:rsidRPr="004F722B" w:rsidRDefault="00926B0D" w:rsidP="00B66103">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该项目市级资金15万元，累计支出金额</w:t>
      </w:r>
      <w:r w:rsidR="0070789D" w:rsidRPr="004F722B">
        <w:rPr>
          <w:rFonts w:ascii="仿宋_GB2312" w:eastAsia="仿宋_GB2312" w:hAnsi="Arial" w:cs="Arial" w:hint="eastAsia"/>
          <w:sz w:val="32"/>
          <w:szCs w:val="32"/>
        </w:rPr>
        <w:t>13.64万元</w:t>
      </w:r>
      <w:r w:rsidR="00232AE2" w:rsidRPr="004F722B">
        <w:rPr>
          <w:rFonts w:ascii="仿宋_GB2312" w:eastAsia="仿宋_GB2312" w:hAnsi="Arial" w:cs="Arial" w:hint="eastAsia"/>
          <w:sz w:val="32"/>
          <w:szCs w:val="32"/>
        </w:rPr>
        <w:t>。</w:t>
      </w:r>
    </w:p>
    <w:p w:rsidR="009E50E2" w:rsidRPr="004F722B" w:rsidRDefault="009E50E2" w:rsidP="009E50E2">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目前，该项目已完成竣工验收，工程结算审核金额12.</w:t>
      </w:r>
      <w:r w:rsidR="002829D0" w:rsidRPr="004F722B">
        <w:rPr>
          <w:rFonts w:ascii="仿宋_GB2312" w:eastAsia="仿宋_GB2312" w:hAnsi="Arial" w:cs="Arial" w:hint="eastAsia"/>
          <w:sz w:val="32"/>
          <w:szCs w:val="32"/>
        </w:rPr>
        <w:t>45</w:t>
      </w:r>
      <w:r w:rsidRPr="004F722B">
        <w:rPr>
          <w:rFonts w:ascii="仿宋_GB2312" w:eastAsia="仿宋_GB2312" w:hAnsi="Arial" w:cs="Arial" w:hint="eastAsia"/>
          <w:sz w:val="32"/>
          <w:szCs w:val="32"/>
        </w:rPr>
        <w:t>万元</w:t>
      </w:r>
      <w:r w:rsidR="00295203" w:rsidRPr="004F722B">
        <w:rPr>
          <w:rFonts w:ascii="仿宋_GB2312" w:eastAsia="仿宋_GB2312" w:hAnsi="Arial" w:cs="Arial" w:hint="eastAsia"/>
          <w:sz w:val="32"/>
          <w:szCs w:val="32"/>
        </w:rPr>
        <w:t>。</w:t>
      </w:r>
      <w:r w:rsidRPr="004F722B">
        <w:rPr>
          <w:rFonts w:ascii="仿宋_GB2312" w:eastAsia="仿宋_GB2312" w:hAnsi="Arial" w:cs="Arial" w:hint="eastAsia"/>
          <w:sz w:val="32"/>
          <w:szCs w:val="32"/>
        </w:rPr>
        <w:t>已支付工程款95%</w:t>
      </w:r>
      <w:r w:rsidR="002829D0" w:rsidRPr="004F722B">
        <w:rPr>
          <w:rFonts w:ascii="仿宋_GB2312" w:eastAsia="仿宋_GB2312" w:hAnsi="Arial" w:cs="Arial" w:hint="eastAsia"/>
          <w:sz w:val="32"/>
          <w:szCs w:val="32"/>
        </w:rPr>
        <w:t>即11.83万元</w:t>
      </w:r>
      <w:r w:rsidRPr="004F722B">
        <w:rPr>
          <w:rFonts w:ascii="仿宋_GB2312" w:eastAsia="仿宋_GB2312" w:hAnsi="Arial" w:cs="Arial" w:hint="eastAsia"/>
          <w:sz w:val="32"/>
          <w:szCs w:val="32"/>
        </w:rPr>
        <w:t>，剩余5%质保金尚未支付。另外，支付项目建设工程</w:t>
      </w:r>
      <w:r w:rsidR="002829D0" w:rsidRPr="004F722B">
        <w:rPr>
          <w:rFonts w:ascii="仿宋_GB2312" w:eastAsia="仿宋_GB2312" w:hAnsi="Arial" w:cs="Arial" w:hint="eastAsia"/>
          <w:sz w:val="32"/>
          <w:szCs w:val="32"/>
        </w:rPr>
        <w:t>设计</w:t>
      </w:r>
      <w:r w:rsidRPr="004F722B">
        <w:rPr>
          <w:rFonts w:ascii="仿宋_GB2312" w:eastAsia="仿宋_GB2312" w:hAnsi="Arial" w:cs="Arial" w:hint="eastAsia"/>
          <w:sz w:val="32"/>
          <w:szCs w:val="32"/>
        </w:rPr>
        <w:t>费</w:t>
      </w:r>
      <w:r w:rsidR="002829D0" w:rsidRPr="004F722B">
        <w:rPr>
          <w:rFonts w:ascii="仿宋_GB2312" w:eastAsia="仿宋_GB2312" w:hAnsi="Arial" w:cs="Arial" w:hint="eastAsia"/>
          <w:sz w:val="32"/>
          <w:szCs w:val="32"/>
        </w:rPr>
        <w:t>0.44</w:t>
      </w:r>
      <w:r w:rsidRPr="004F722B">
        <w:rPr>
          <w:rFonts w:ascii="仿宋_GB2312" w:eastAsia="仿宋_GB2312" w:hAnsi="Arial" w:cs="Arial" w:hint="eastAsia"/>
          <w:sz w:val="32"/>
          <w:szCs w:val="32"/>
        </w:rPr>
        <w:t>万元</w:t>
      </w:r>
      <w:r w:rsidR="002829D0" w:rsidRPr="004F722B">
        <w:rPr>
          <w:rFonts w:ascii="仿宋_GB2312" w:eastAsia="仿宋_GB2312" w:hAnsi="Arial" w:cs="Arial" w:hint="eastAsia"/>
          <w:sz w:val="32"/>
          <w:szCs w:val="32"/>
        </w:rPr>
        <w:t>，宣传栏安装费0.45万元，工程造价咨询费0.6万元，工程监理费0.32万元</w:t>
      </w:r>
      <w:r w:rsidRPr="004F722B">
        <w:rPr>
          <w:rFonts w:ascii="仿宋_GB2312" w:eastAsia="仿宋_GB2312" w:hAnsi="Arial" w:cs="Arial" w:hint="eastAsia"/>
          <w:sz w:val="32"/>
          <w:szCs w:val="32"/>
        </w:rPr>
        <w:t>。</w:t>
      </w:r>
    </w:p>
    <w:p w:rsidR="002829D0" w:rsidRPr="004F722B" w:rsidRDefault="00926B0D" w:rsidP="002829D0">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（2）</w:t>
      </w:r>
      <w:r w:rsidR="002829D0" w:rsidRPr="004F722B">
        <w:rPr>
          <w:rFonts w:ascii="仿宋_GB2312" w:eastAsia="仿宋_GB2312" w:hAnsi="Arial" w:cs="Arial" w:hint="eastAsia"/>
          <w:sz w:val="32"/>
          <w:szCs w:val="32"/>
        </w:rPr>
        <w:t>石山镇、东山镇、长流镇、西秀镇文明生态村建设项目</w:t>
      </w:r>
    </w:p>
    <w:p w:rsidR="009B654A" w:rsidRDefault="009B654A" w:rsidP="00A25ECB">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该项目市级资金35万元，区配</w:t>
      </w:r>
      <w:r>
        <w:rPr>
          <w:rFonts w:ascii="仿宋_GB2312" w:eastAsia="仿宋_GB2312" w:hAnsi="Arial" w:cs="Arial" w:hint="eastAsia"/>
          <w:sz w:val="32"/>
          <w:szCs w:val="32"/>
        </w:rPr>
        <w:t>套资金</w:t>
      </w:r>
      <w:r w:rsidR="00A25ECB">
        <w:rPr>
          <w:rFonts w:ascii="仿宋_GB2312" w:eastAsia="仿宋_GB2312" w:hAnsi="Arial" w:cs="Arial" w:hint="eastAsia"/>
          <w:sz w:val="32"/>
          <w:szCs w:val="32"/>
        </w:rPr>
        <w:t>70</w:t>
      </w:r>
      <w:r>
        <w:rPr>
          <w:rFonts w:ascii="仿宋_GB2312" w:eastAsia="仿宋_GB2312" w:hAnsi="Arial" w:cs="Arial" w:hint="eastAsia"/>
          <w:sz w:val="32"/>
          <w:szCs w:val="32"/>
        </w:rPr>
        <w:t>万元，用于</w:t>
      </w:r>
      <w:r w:rsidR="00A25ECB">
        <w:rPr>
          <w:rFonts w:ascii="仿宋_GB2312" w:eastAsia="仿宋_GB2312" w:hAnsi="Arial" w:cs="Arial" w:hint="eastAsia"/>
          <w:sz w:val="32"/>
          <w:szCs w:val="32"/>
        </w:rPr>
        <w:t>5</w:t>
      </w:r>
      <w:r>
        <w:rPr>
          <w:rFonts w:ascii="仿宋_GB2312" w:eastAsia="仿宋_GB2312" w:hAnsi="Arial" w:cs="Arial" w:hint="eastAsia"/>
          <w:sz w:val="32"/>
          <w:szCs w:val="32"/>
        </w:rPr>
        <w:t>个行政村的村庄基础设施建设</w:t>
      </w:r>
      <w:r w:rsidRPr="00E86A5D">
        <w:rPr>
          <w:rFonts w:ascii="仿宋_GB2312" w:eastAsia="仿宋_GB2312" w:hAnsi="Arial" w:cs="Arial" w:hint="eastAsia"/>
          <w:sz w:val="32"/>
          <w:szCs w:val="32"/>
        </w:rPr>
        <w:t>。</w:t>
      </w:r>
    </w:p>
    <w:p w:rsidR="007A3D4D" w:rsidRPr="004F722B" w:rsidRDefault="00AA5275" w:rsidP="007A3D4D">
      <w:pPr>
        <w:spacing w:line="58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rPr>
        <w:t>其中：石山镇岭西村委会荣</w:t>
      </w:r>
      <w:r w:rsidR="009E6C48">
        <w:rPr>
          <w:rFonts w:ascii="仿宋_GB2312" w:eastAsia="仿宋_GB2312" w:hAnsi="Arial" w:cs="Arial" w:hint="eastAsia"/>
          <w:sz w:val="32"/>
          <w:szCs w:val="32"/>
        </w:rPr>
        <w:t>诚</w:t>
      </w:r>
      <w:r>
        <w:rPr>
          <w:rFonts w:ascii="仿宋_GB2312" w:eastAsia="仿宋_GB2312" w:hAnsi="Arial" w:cs="Arial" w:hint="eastAsia"/>
          <w:sz w:val="32"/>
          <w:szCs w:val="32"/>
        </w:rPr>
        <w:t>村</w:t>
      </w:r>
      <w:r w:rsidR="00D105F7">
        <w:rPr>
          <w:rFonts w:ascii="仿宋_GB2312" w:eastAsia="仿宋_GB2312" w:hAnsi="Arial" w:cs="Arial" w:hint="eastAsia"/>
          <w:sz w:val="32"/>
          <w:szCs w:val="32"/>
        </w:rPr>
        <w:t>建设项目</w:t>
      </w:r>
      <w:r w:rsidR="00232AE2">
        <w:rPr>
          <w:rFonts w:ascii="仿宋_GB2312" w:eastAsia="仿宋_GB2312" w:hAnsi="Arial" w:cs="Arial" w:hint="eastAsia"/>
          <w:sz w:val="32"/>
          <w:szCs w:val="32"/>
        </w:rPr>
        <w:t>完工进度80%</w:t>
      </w:r>
      <w:r w:rsidR="007A3D4D">
        <w:rPr>
          <w:rFonts w:ascii="仿宋_GB2312" w:eastAsia="仿宋_GB2312" w:hAnsi="Arial" w:cs="Arial" w:hint="eastAsia"/>
          <w:sz w:val="32"/>
          <w:szCs w:val="32"/>
        </w:rPr>
        <w:t>，工程</w:t>
      </w:r>
      <w:r w:rsidR="00E86A5D">
        <w:rPr>
          <w:rFonts w:ascii="仿宋_GB2312" w:eastAsia="仿宋_GB2312" w:hAnsi="Arial" w:cs="Arial" w:hint="eastAsia"/>
          <w:sz w:val="32"/>
          <w:szCs w:val="32"/>
        </w:rPr>
        <w:t>总造价为46.58</w:t>
      </w:r>
      <w:r w:rsidR="007A3D4D">
        <w:rPr>
          <w:rFonts w:ascii="仿宋_GB2312" w:eastAsia="仿宋_GB2312" w:hAnsi="Arial" w:cs="Arial" w:hint="eastAsia"/>
          <w:sz w:val="32"/>
          <w:szCs w:val="32"/>
        </w:rPr>
        <w:t>万元</w:t>
      </w:r>
      <w:r w:rsidR="00295203">
        <w:rPr>
          <w:rFonts w:ascii="仿宋_GB2312" w:eastAsia="仿宋_GB2312" w:hAnsi="Arial" w:cs="Arial" w:hint="eastAsia"/>
          <w:sz w:val="32"/>
          <w:szCs w:val="32"/>
        </w:rPr>
        <w:t>。</w:t>
      </w:r>
      <w:r w:rsidR="007A3D4D">
        <w:rPr>
          <w:rFonts w:ascii="仿宋_GB2312" w:eastAsia="仿宋_GB2312" w:hAnsi="Arial" w:cs="Arial" w:hint="eastAsia"/>
          <w:sz w:val="32"/>
          <w:szCs w:val="32"/>
        </w:rPr>
        <w:t>已支付工程款</w:t>
      </w:r>
      <w:r w:rsidR="00E86A5D">
        <w:rPr>
          <w:rFonts w:ascii="仿宋_GB2312" w:eastAsia="仿宋_GB2312" w:hAnsi="Arial" w:cs="Arial" w:hint="eastAsia"/>
          <w:sz w:val="32"/>
          <w:szCs w:val="32"/>
        </w:rPr>
        <w:t>3</w:t>
      </w:r>
      <w:r w:rsidR="007A3D4D">
        <w:rPr>
          <w:rFonts w:ascii="仿宋_GB2312" w:eastAsia="仿宋_GB2312" w:hAnsi="Arial" w:cs="Arial" w:hint="eastAsia"/>
          <w:sz w:val="32"/>
          <w:szCs w:val="32"/>
        </w:rPr>
        <w:t>0%即</w:t>
      </w:r>
      <w:r w:rsidR="00E86A5D">
        <w:rPr>
          <w:rFonts w:ascii="仿宋_GB2312" w:eastAsia="仿宋_GB2312" w:hAnsi="Arial" w:cs="Arial" w:hint="eastAsia"/>
          <w:sz w:val="32"/>
          <w:szCs w:val="32"/>
        </w:rPr>
        <w:t>13.97</w:t>
      </w:r>
      <w:r w:rsidR="007A3D4D">
        <w:rPr>
          <w:rFonts w:ascii="仿宋_GB2312" w:eastAsia="仿宋_GB2312" w:hAnsi="Arial" w:cs="Arial" w:hint="eastAsia"/>
          <w:sz w:val="32"/>
          <w:szCs w:val="32"/>
        </w:rPr>
        <w:t>万元</w:t>
      </w:r>
      <w:r w:rsidR="009A53E8">
        <w:rPr>
          <w:rFonts w:ascii="仿宋_GB2312" w:eastAsia="仿宋_GB2312" w:hAnsi="Arial" w:cs="Arial" w:hint="eastAsia"/>
          <w:sz w:val="32"/>
          <w:szCs w:val="32"/>
        </w:rPr>
        <w:t>。</w:t>
      </w:r>
      <w:r w:rsidR="00E86A5D" w:rsidRPr="004F722B">
        <w:rPr>
          <w:rFonts w:ascii="仿宋_GB2312" w:eastAsia="仿宋_GB2312" w:hAnsi="Arial" w:cs="Arial" w:hint="eastAsia"/>
          <w:sz w:val="32"/>
          <w:szCs w:val="32"/>
        </w:rPr>
        <w:t>该项目费用中</w:t>
      </w:r>
      <w:r w:rsidR="007A3D4D" w:rsidRPr="004F722B">
        <w:rPr>
          <w:rFonts w:ascii="仿宋_GB2312" w:eastAsia="仿宋_GB2312" w:hAnsi="Arial" w:cs="Arial" w:hint="eastAsia"/>
          <w:sz w:val="32"/>
          <w:szCs w:val="32"/>
        </w:rPr>
        <w:t>15万元从生态文明村项目经费中支出。</w:t>
      </w:r>
    </w:p>
    <w:p w:rsidR="00AA5275" w:rsidRPr="004F722B" w:rsidRDefault="00AA5275" w:rsidP="009B654A">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石山镇道育村委会永和村建设项目已完成竣工验收，工程结算金额14.37万元</w:t>
      </w:r>
      <w:r w:rsidR="00295203" w:rsidRPr="004F722B">
        <w:rPr>
          <w:rFonts w:ascii="仿宋_GB2312" w:eastAsia="仿宋_GB2312" w:hAnsi="Arial" w:cs="Arial" w:hint="eastAsia"/>
          <w:sz w:val="32"/>
          <w:szCs w:val="32"/>
        </w:rPr>
        <w:t>。</w:t>
      </w:r>
      <w:r w:rsidRPr="004F722B">
        <w:rPr>
          <w:rFonts w:ascii="仿宋_GB2312" w:eastAsia="仿宋_GB2312" w:hAnsi="Arial" w:cs="Arial" w:hint="eastAsia"/>
          <w:sz w:val="32"/>
          <w:szCs w:val="32"/>
        </w:rPr>
        <w:t>已支付工程款100%即14.37万元，另支付工程预算编制费及结算审核费0.6万元。</w:t>
      </w:r>
    </w:p>
    <w:p w:rsidR="004A4AE6" w:rsidRPr="004F722B" w:rsidRDefault="004A4AE6" w:rsidP="009B654A">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东山镇镇北居委会美舍村建设项目</w:t>
      </w:r>
      <w:r w:rsidR="00160E95" w:rsidRPr="004F722B">
        <w:rPr>
          <w:rFonts w:ascii="仿宋_GB2312" w:eastAsia="仿宋_GB2312" w:hAnsi="Arial" w:cs="Arial" w:hint="eastAsia"/>
          <w:sz w:val="32"/>
          <w:szCs w:val="32"/>
        </w:rPr>
        <w:t>已完成竣工验收，工程结算金额</w:t>
      </w:r>
      <w:r w:rsidR="00D24870" w:rsidRPr="004F722B">
        <w:rPr>
          <w:rFonts w:ascii="仿宋_GB2312" w:eastAsia="仿宋_GB2312" w:hAnsi="Arial" w:cs="Arial" w:hint="eastAsia"/>
          <w:sz w:val="32"/>
          <w:szCs w:val="32"/>
        </w:rPr>
        <w:t>13.09</w:t>
      </w:r>
      <w:r w:rsidR="00160E95" w:rsidRPr="004F722B">
        <w:rPr>
          <w:rFonts w:ascii="仿宋_GB2312" w:eastAsia="仿宋_GB2312" w:hAnsi="Arial" w:cs="Arial" w:hint="eastAsia"/>
          <w:sz w:val="32"/>
          <w:szCs w:val="32"/>
        </w:rPr>
        <w:t>万元</w:t>
      </w:r>
      <w:r w:rsidR="00295203" w:rsidRPr="004F722B">
        <w:rPr>
          <w:rFonts w:ascii="仿宋_GB2312" w:eastAsia="仿宋_GB2312" w:hAnsi="Arial" w:cs="Arial" w:hint="eastAsia"/>
          <w:sz w:val="32"/>
          <w:szCs w:val="32"/>
        </w:rPr>
        <w:t>。</w:t>
      </w:r>
      <w:r w:rsidR="00160E95" w:rsidRPr="004F722B">
        <w:rPr>
          <w:rFonts w:ascii="仿宋_GB2312" w:eastAsia="仿宋_GB2312" w:hAnsi="Arial" w:cs="Arial" w:hint="eastAsia"/>
          <w:sz w:val="32"/>
          <w:szCs w:val="32"/>
        </w:rPr>
        <w:t>已支付工程款100%即</w:t>
      </w:r>
      <w:r w:rsidR="00D24870" w:rsidRPr="004F722B">
        <w:rPr>
          <w:rFonts w:ascii="仿宋_GB2312" w:eastAsia="仿宋_GB2312" w:hAnsi="Arial" w:cs="Arial" w:hint="eastAsia"/>
          <w:sz w:val="32"/>
          <w:szCs w:val="32"/>
        </w:rPr>
        <w:t>13.09</w:t>
      </w:r>
      <w:r w:rsidR="00160E95" w:rsidRPr="004F722B">
        <w:rPr>
          <w:rFonts w:ascii="仿宋_GB2312" w:eastAsia="仿宋_GB2312" w:hAnsi="Arial" w:cs="Arial" w:hint="eastAsia"/>
          <w:sz w:val="32"/>
          <w:szCs w:val="32"/>
        </w:rPr>
        <w:t>万元，另支付工程</w:t>
      </w:r>
      <w:r w:rsidR="00D24870" w:rsidRPr="004F722B">
        <w:rPr>
          <w:rFonts w:ascii="仿宋_GB2312" w:eastAsia="仿宋_GB2312" w:hAnsi="Arial" w:cs="Arial" w:hint="eastAsia"/>
          <w:sz w:val="32"/>
          <w:szCs w:val="32"/>
        </w:rPr>
        <w:t>设计费、造价咨询费</w:t>
      </w:r>
      <w:r w:rsidR="00160E95" w:rsidRPr="004F722B">
        <w:rPr>
          <w:rFonts w:ascii="仿宋_GB2312" w:eastAsia="仿宋_GB2312" w:hAnsi="Arial" w:cs="Arial" w:hint="eastAsia"/>
          <w:sz w:val="32"/>
          <w:szCs w:val="32"/>
        </w:rPr>
        <w:t>0.6万元。</w:t>
      </w:r>
    </w:p>
    <w:p w:rsidR="004A4AE6" w:rsidRPr="004F722B" w:rsidRDefault="0083518F" w:rsidP="009B654A">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长流镇棠昌村委会昌明村建设项目已完成竣工验收，工程结算金额</w:t>
      </w:r>
      <w:r w:rsidR="005B3B57" w:rsidRPr="004F722B">
        <w:rPr>
          <w:rFonts w:ascii="仿宋_GB2312" w:eastAsia="仿宋_GB2312" w:hAnsi="Arial" w:cs="Arial" w:hint="eastAsia"/>
          <w:sz w:val="32"/>
          <w:szCs w:val="32"/>
        </w:rPr>
        <w:t>17.65</w:t>
      </w:r>
      <w:r w:rsidRPr="004F722B">
        <w:rPr>
          <w:rFonts w:ascii="仿宋_GB2312" w:eastAsia="仿宋_GB2312" w:hAnsi="Arial" w:cs="Arial" w:hint="eastAsia"/>
          <w:sz w:val="32"/>
          <w:szCs w:val="32"/>
        </w:rPr>
        <w:t>万元，已支付工程款100%即</w:t>
      </w:r>
      <w:r w:rsidR="005B3B57" w:rsidRPr="004F722B">
        <w:rPr>
          <w:rFonts w:ascii="仿宋_GB2312" w:eastAsia="仿宋_GB2312" w:hAnsi="Arial" w:cs="Arial" w:hint="eastAsia"/>
          <w:sz w:val="32"/>
          <w:szCs w:val="32"/>
        </w:rPr>
        <w:t>17.65</w:t>
      </w:r>
      <w:r w:rsidRPr="004F722B">
        <w:rPr>
          <w:rFonts w:ascii="仿宋_GB2312" w:eastAsia="仿宋_GB2312" w:hAnsi="Arial" w:cs="Arial" w:hint="eastAsia"/>
          <w:sz w:val="32"/>
          <w:szCs w:val="32"/>
        </w:rPr>
        <w:t>万元，</w:t>
      </w:r>
      <w:r w:rsidR="005B3B57" w:rsidRPr="004F722B">
        <w:rPr>
          <w:rFonts w:ascii="仿宋_GB2312" w:eastAsia="仿宋_GB2312" w:hAnsi="Arial" w:cs="Arial" w:hint="eastAsia"/>
          <w:sz w:val="32"/>
          <w:szCs w:val="32"/>
        </w:rPr>
        <w:t>其中，15万元从生态文明村项目经费中支出</w:t>
      </w:r>
      <w:r w:rsidRPr="004F722B">
        <w:rPr>
          <w:rFonts w:ascii="仿宋_GB2312" w:eastAsia="仿宋_GB2312" w:hAnsi="Arial" w:cs="Arial" w:hint="eastAsia"/>
          <w:sz w:val="32"/>
          <w:szCs w:val="32"/>
        </w:rPr>
        <w:t>。</w:t>
      </w:r>
    </w:p>
    <w:p w:rsidR="00A25ECB" w:rsidRPr="004F722B" w:rsidRDefault="00A25ECB" w:rsidP="009B654A">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lastRenderedPageBreak/>
        <w:t>西秀镇博</w:t>
      </w:r>
      <w:r w:rsidR="00104477">
        <w:rPr>
          <w:rFonts w:ascii="仿宋_GB2312" w:eastAsia="仿宋_GB2312" w:hAnsi="Arial" w:cs="Arial" w:hint="eastAsia"/>
          <w:sz w:val="32"/>
          <w:szCs w:val="32"/>
        </w:rPr>
        <w:t>养</w:t>
      </w:r>
      <w:r w:rsidRPr="004F722B">
        <w:rPr>
          <w:rFonts w:ascii="仿宋_GB2312" w:eastAsia="仿宋_GB2312" w:hAnsi="Arial" w:cs="Arial" w:hint="eastAsia"/>
          <w:sz w:val="32"/>
          <w:szCs w:val="32"/>
        </w:rPr>
        <w:t>村</w:t>
      </w:r>
      <w:r w:rsidR="00D77FAF" w:rsidRPr="004F722B">
        <w:rPr>
          <w:rFonts w:ascii="仿宋_GB2312" w:eastAsia="仿宋_GB2312" w:hAnsi="Arial" w:cs="Arial" w:hint="eastAsia"/>
          <w:sz w:val="32"/>
          <w:szCs w:val="32"/>
        </w:rPr>
        <w:t>项目</w:t>
      </w:r>
      <w:r w:rsidRPr="004F722B">
        <w:rPr>
          <w:rFonts w:ascii="仿宋_GB2312" w:eastAsia="仿宋_GB2312" w:hAnsi="Arial" w:cs="Arial" w:hint="eastAsia"/>
          <w:sz w:val="32"/>
          <w:szCs w:val="32"/>
        </w:rPr>
        <w:t>已完成工程建设，由于施工方尚未提交</w:t>
      </w:r>
      <w:r w:rsidRPr="004F722B">
        <w:rPr>
          <w:rFonts w:ascii="仿宋" w:eastAsia="仿宋" w:hAnsi="仿宋" w:cs="仿宋" w:hint="eastAsia"/>
          <w:sz w:val="32"/>
          <w:szCs w:val="32"/>
        </w:rPr>
        <w:t>款项支付的相关资料，该项目工程款项尚未支付。</w:t>
      </w:r>
    </w:p>
    <w:p w:rsidR="005F7833" w:rsidRPr="004F722B" w:rsidRDefault="005F7833" w:rsidP="00B66103">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2.龙华区</w:t>
      </w:r>
    </w:p>
    <w:p w:rsidR="005F7833" w:rsidRPr="004F722B" w:rsidRDefault="005F7833" w:rsidP="00B66103">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（1）龙桥镇</w:t>
      </w:r>
      <w:r w:rsidR="009E6C48">
        <w:rPr>
          <w:rFonts w:ascii="仿宋_GB2312" w:eastAsia="仿宋_GB2312" w:hAnsi="Arial" w:cs="Arial" w:hint="eastAsia"/>
          <w:sz w:val="32"/>
          <w:szCs w:val="32"/>
        </w:rPr>
        <w:t>龙桥村委会</w:t>
      </w:r>
      <w:r w:rsidRPr="004F722B">
        <w:rPr>
          <w:rFonts w:ascii="仿宋_GB2312" w:eastAsia="仿宋_GB2312" w:hAnsi="Arial" w:cs="Arial" w:hint="eastAsia"/>
          <w:sz w:val="32"/>
          <w:szCs w:val="32"/>
        </w:rPr>
        <w:t>玉良村文明生态村巩固提升项目</w:t>
      </w:r>
    </w:p>
    <w:p w:rsidR="00067011" w:rsidRPr="004F722B" w:rsidRDefault="00423BA3" w:rsidP="00B66103">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该项目市级资金15万元，</w:t>
      </w:r>
      <w:r w:rsidR="00067011" w:rsidRPr="004F722B">
        <w:rPr>
          <w:rFonts w:ascii="仿宋_GB2312" w:eastAsia="仿宋_GB2312" w:hAnsi="Arial" w:cs="Arial" w:hint="eastAsia"/>
          <w:sz w:val="32"/>
          <w:szCs w:val="32"/>
        </w:rPr>
        <w:t>累计支出金额12.48万元。</w:t>
      </w:r>
    </w:p>
    <w:p w:rsidR="00423BA3" w:rsidRPr="004F722B" w:rsidRDefault="00423BA3" w:rsidP="00B66103">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目前，该项目已完成竣工验收，工程结算审核金额12.82万元</w:t>
      </w:r>
      <w:r w:rsidR="00295203" w:rsidRPr="004F722B">
        <w:rPr>
          <w:rFonts w:ascii="仿宋_GB2312" w:eastAsia="仿宋_GB2312" w:hAnsi="Arial" w:cs="Arial" w:hint="eastAsia"/>
          <w:sz w:val="32"/>
          <w:szCs w:val="32"/>
        </w:rPr>
        <w:t>。</w:t>
      </w:r>
      <w:r w:rsidRPr="004F722B">
        <w:rPr>
          <w:rFonts w:ascii="仿宋_GB2312" w:eastAsia="仿宋_GB2312" w:hAnsi="Arial" w:cs="Arial" w:hint="eastAsia"/>
          <w:sz w:val="32"/>
          <w:szCs w:val="32"/>
        </w:rPr>
        <w:t>已支付工程款95%，其中，2019年累计支付工程款80%即10.46万元，2020年1月完成工程结算审核后支付工程款15%即1.72万元，剩余5%质保金尚未支付。</w:t>
      </w:r>
      <w:r w:rsidR="000422FB" w:rsidRPr="004F722B">
        <w:rPr>
          <w:rFonts w:ascii="仿宋_GB2312" w:eastAsia="仿宋_GB2312" w:hAnsi="Arial" w:cs="Arial" w:hint="eastAsia"/>
          <w:sz w:val="32"/>
          <w:szCs w:val="32"/>
        </w:rPr>
        <w:t>另外，2019年支付项目建设工程预算编制费0.3万元。</w:t>
      </w:r>
    </w:p>
    <w:p w:rsidR="003E455E" w:rsidRPr="00DD0B47" w:rsidRDefault="003E455E" w:rsidP="00B66103">
      <w:pPr>
        <w:spacing w:line="580" w:lineRule="exact"/>
        <w:ind w:firstLineChars="200" w:firstLine="640"/>
        <w:rPr>
          <w:rFonts w:ascii="仿宋_GB2312" w:eastAsia="仿宋_GB2312" w:hAnsi="Arial" w:cs="Arial"/>
          <w:sz w:val="32"/>
          <w:szCs w:val="32"/>
        </w:rPr>
      </w:pPr>
      <w:r w:rsidRPr="00DD0B47">
        <w:rPr>
          <w:rFonts w:ascii="仿宋_GB2312" w:eastAsia="仿宋_GB2312" w:hAnsi="Arial" w:cs="Arial" w:hint="eastAsia"/>
          <w:sz w:val="32"/>
          <w:szCs w:val="32"/>
        </w:rPr>
        <w:t>（2）龙泉镇东占社区居委会玉夏村、北桥村、元平村委会仁伟村、扬亭村委会美备村、卜鼎村5个村文明生态村建设</w:t>
      </w:r>
      <w:r w:rsidR="003F3AC3" w:rsidRPr="00DD0B47">
        <w:rPr>
          <w:rFonts w:ascii="仿宋_GB2312" w:eastAsia="仿宋_GB2312" w:hAnsi="Arial" w:cs="Arial" w:hint="eastAsia"/>
          <w:sz w:val="32"/>
          <w:szCs w:val="32"/>
        </w:rPr>
        <w:t>项目</w:t>
      </w:r>
    </w:p>
    <w:p w:rsidR="005F7833" w:rsidRPr="004F722B" w:rsidRDefault="005F7833" w:rsidP="00B66103">
      <w:pPr>
        <w:spacing w:line="580" w:lineRule="exact"/>
        <w:ind w:firstLineChars="200" w:firstLine="640"/>
        <w:rPr>
          <w:rFonts w:ascii="仿宋_GB2312" w:eastAsia="仿宋_GB2312" w:hAnsi="Arial" w:cs="Arial"/>
          <w:sz w:val="32"/>
          <w:szCs w:val="32"/>
        </w:rPr>
      </w:pPr>
      <w:r w:rsidRPr="00DD0B47">
        <w:rPr>
          <w:rFonts w:ascii="仿宋_GB2312" w:eastAsia="仿宋_GB2312" w:hAnsi="Arial" w:cs="Arial" w:hint="eastAsia"/>
          <w:sz w:val="32"/>
          <w:szCs w:val="32"/>
        </w:rPr>
        <w:t>该项目市</w:t>
      </w:r>
      <w:r w:rsidRPr="004F722B">
        <w:rPr>
          <w:rFonts w:ascii="仿宋_GB2312" w:eastAsia="仿宋_GB2312" w:hAnsi="Arial" w:cs="Arial" w:hint="eastAsia"/>
          <w:sz w:val="32"/>
          <w:szCs w:val="32"/>
        </w:rPr>
        <w:t>级资金</w:t>
      </w:r>
      <w:r w:rsidR="00423BA3" w:rsidRPr="004F722B">
        <w:rPr>
          <w:rFonts w:ascii="仿宋_GB2312" w:eastAsia="仿宋_GB2312" w:hAnsi="Arial" w:cs="Arial" w:hint="eastAsia"/>
          <w:sz w:val="32"/>
          <w:szCs w:val="32"/>
        </w:rPr>
        <w:t>40</w:t>
      </w:r>
      <w:r w:rsidRPr="004F722B">
        <w:rPr>
          <w:rFonts w:ascii="仿宋_GB2312" w:eastAsia="仿宋_GB2312" w:hAnsi="Arial" w:cs="Arial" w:hint="eastAsia"/>
          <w:sz w:val="32"/>
          <w:szCs w:val="32"/>
        </w:rPr>
        <w:t>万元，</w:t>
      </w:r>
      <w:r w:rsidR="003E455E" w:rsidRPr="004F722B">
        <w:rPr>
          <w:rFonts w:ascii="仿宋_GB2312" w:eastAsia="仿宋_GB2312" w:hAnsi="Arial" w:cs="Arial" w:hint="eastAsia"/>
          <w:sz w:val="32"/>
          <w:szCs w:val="32"/>
        </w:rPr>
        <w:t>由于该区已提前完成原定8个新建文明生态村的创建工作任务，市委宣传部同意龙华区调整该笔资金的使用范围，由于文件下达时间为2019年12月18日，截止2019年年底，该笔资金尚未支出。</w:t>
      </w:r>
    </w:p>
    <w:p w:rsidR="00B86EDC" w:rsidRPr="004F722B" w:rsidRDefault="00B86EDC" w:rsidP="00B66103">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3.琼山区</w:t>
      </w:r>
    </w:p>
    <w:p w:rsidR="00B86EDC" w:rsidRPr="004F722B" w:rsidRDefault="00586DD7" w:rsidP="00B66103">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（1）甲子镇新昌村委会仕梅头村文明生态村巩固提升项目</w:t>
      </w:r>
    </w:p>
    <w:p w:rsidR="00067011" w:rsidRPr="004F722B" w:rsidRDefault="00586DD7" w:rsidP="00586DD7">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该项目市级资金15万元，</w:t>
      </w:r>
      <w:r w:rsidR="00067011" w:rsidRPr="004F722B">
        <w:rPr>
          <w:rFonts w:ascii="仿宋_GB2312" w:eastAsia="仿宋_GB2312" w:hAnsi="Arial" w:cs="Arial" w:hint="eastAsia"/>
          <w:sz w:val="32"/>
          <w:szCs w:val="32"/>
        </w:rPr>
        <w:t>累计支出金额13.21万元。</w:t>
      </w:r>
    </w:p>
    <w:p w:rsidR="00586DD7" w:rsidRPr="004F722B" w:rsidRDefault="00586DD7" w:rsidP="00586DD7">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目前，该项目已完成竣工验收，工程结算审核金额13.59万元</w:t>
      </w:r>
      <w:r w:rsidR="00295203" w:rsidRPr="004F722B">
        <w:rPr>
          <w:rFonts w:ascii="仿宋_GB2312" w:eastAsia="仿宋_GB2312" w:hAnsi="Arial" w:cs="Arial" w:hint="eastAsia"/>
          <w:sz w:val="32"/>
          <w:szCs w:val="32"/>
        </w:rPr>
        <w:t>。</w:t>
      </w:r>
      <w:r w:rsidRPr="004F722B">
        <w:rPr>
          <w:rFonts w:ascii="仿宋_GB2312" w:eastAsia="仿宋_GB2312" w:hAnsi="Arial" w:cs="Arial" w:hint="eastAsia"/>
          <w:sz w:val="32"/>
          <w:szCs w:val="32"/>
        </w:rPr>
        <w:t>已支付工程款95%，其中，2019年累计支付工程款</w:t>
      </w:r>
      <w:r w:rsidR="008538F5" w:rsidRPr="004F722B">
        <w:rPr>
          <w:rFonts w:ascii="仿宋_GB2312" w:eastAsia="仿宋_GB2312" w:hAnsi="Arial" w:cs="Arial" w:hint="eastAsia"/>
          <w:sz w:val="32"/>
          <w:szCs w:val="32"/>
        </w:rPr>
        <w:t>75</w:t>
      </w:r>
      <w:r w:rsidRPr="004F722B">
        <w:rPr>
          <w:rFonts w:ascii="仿宋_GB2312" w:eastAsia="仿宋_GB2312" w:hAnsi="Arial" w:cs="Arial" w:hint="eastAsia"/>
          <w:sz w:val="32"/>
          <w:szCs w:val="32"/>
        </w:rPr>
        <w:t>%即10.</w:t>
      </w:r>
      <w:r w:rsidR="008538F5" w:rsidRPr="004F722B">
        <w:rPr>
          <w:rFonts w:ascii="仿宋_GB2312" w:eastAsia="仿宋_GB2312" w:hAnsi="Arial" w:cs="Arial" w:hint="eastAsia"/>
          <w:sz w:val="32"/>
          <w:szCs w:val="32"/>
        </w:rPr>
        <w:t>35</w:t>
      </w:r>
      <w:r w:rsidRPr="004F722B">
        <w:rPr>
          <w:rFonts w:ascii="仿宋_GB2312" w:eastAsia="仿宋_GB2312" w:hAnsi="Arial" w:cs="Arial" w:hint="eastAsia"/>
          <w:sz w:val="32"/>
          <w:szCs w:val="32"/>
        </w:rPr>
        <w:t>万元，2020年</w:t>
      </w:r>
      <w:r w:rsidR="008538F5" w:rsidRPr="004F722B">
        <w:rPr>
          <w:rFonts w:ascii="仿宋_GB2312" w:eastAsia="仿宋_GB2312" w:hAnsi="Arial" w:cs="Arial" w:hint="eastAsia"/>
          <w:sz w:val="32"/>
          <w:szCs w:val="32"/>
        </w:rPr>
        <w:t>4</w:t>
      </w:r>
      <w:r w:rsidRPr="004F722B">
        <w:rPr>
          <w:rFonts w:ascii="仿宋_GB2312" w:eastAsia="仿宋_GB2312" w:hAnsi="Arial" w:cs="Arial" w:hint="eastAsia"/>
          <w:sz w:val="32"/>
          <w:szCs w:val="32"/>
        </w:rPr>
        <w:t>月完成工程结算审核后支付工程款</w:t>
      </w:r>
      <w:r w:rsidR="008538F5" w:rsidRPr="004F722B">
        <w:rPr>
          <w:rFonts w:ascii="仿宋_GB2312" w:eastAsia="仿宋_GB2312" w:hAnsi="Arial" w:cs="Arial" w:hint="eastAsia"/>
          <w:sz w:val="32"/>
          <w:szCs w:val="32"/>
        </w:rPr>
        <w:lastRenderedPageBreak/>
        <w:t>20</w:t>
      </w:r>
      <w:r w:rsidRPr="004F722B">
        <w:rPr>
          <w:rFonts w:ascii="仿宋_GB2312" w:eastAsia="仿宋_GB2312" w:hAnsi="Arial" w:cs="Arial" w:hint="eastAsia"/>
          <w:sz w:val="32"/>
          <w:szCs w:val="32"/>
        </w:rPr>
        <w:t>%即</w:t>
      </w:r>
      <w:r w:rsidR="008538F5" w:rsidRPr="004F722B">
        <w:rPr>
          <w:rFonts w:ascii="仿宋_GB2312" w:eastAsia="仿宋_GB2312" w:hAnsi="Arial" w:cs="Arial" w:hint="eastAsia"/>
          <w:sz w:val="32"/>
          <w:szCs w:val="32"/>
        </w:rPr>
        <w:t>2.56</w:t>
      </w:r>
      <w:r w:rsidRPr="004F722B">
        <w:rPr>
          <w:rFonts w:ascii="仿宋_GB2312" w:eastAsia="仿宋_GB2312" w:hAnsi="Arial" w:cs="Arial" w:hint="eastAsia"/>
          <w:sz w:val="32"/>
          <w:szCs w:val="32"/>
        </w:rPr>
        <w:t>万元，剩余5%质保金尚未支付。另外，20</w:t>
      </w:r>
      <w:r w:rsidR="008538F5" w:rsidRPr="004F722B">
        <w:rPr>
          <w:rFonts w:ascii="仿宋_GB2312" w:eastAsia="仿宋_GB2312" w:hAnsi="Arial" w:cs="Arial" w:hint="eastAsia"/>
          <w:sz w:val="32"/>
          <w:szCs w:val="32"/>
        </w:rPr>
        <w:t>20</w:t>
      </w:r>
      <w:r w:rsidRPr="004F722B">
        <w:rPr>
          <w:rFonts w:ascii="仿宋_GB2312" w:eastAsia="仿宋_GB2312" w:hAnsi="Arial" w:cs="Arial" w:hint="eastAsia"/>
          <w:sz w:val="32"/>
          <w:szCs w:val="32"/>
        </w:rPr>
        <w:t>年支付项目建设工程</w:t>
      </w:r>
      <w:r w:rsidR="008538F5" w:rsidRPr="004F722B">
        <w:rPr>
          <w:rFonts w:ascii="仿宋_GB2312" w:eastAsia="仿宋_GB2312" w:hAnsi="Arial" w:cs="Arial" w:hint="eastAsia"/>
          <w:sz w:val="32"/>
          <w:szCs w:val="32"/>
        </w:rPr>
        <w:t>结算审核</w:t>
      </w:r>
      <w:r w:rsidRPr="004F722B">
        <w:rPr>
          <w:rFonts w:ascii="仿宋_GB2312" w:eastAsia="仿宋_GB2312" w:hAnsi="Arial" w:cs="Arial" w:hint="eastAsia"/>
          <w:sz w:val="32"/>
          <w:szCs w:val="32"/>
        </w:rPr>
        <w:t>费0.3万元。</w:t>
      </w:r>
    </w:p>
    <w:p w:rsidR="00586DD7" w:rsidRPr="004F722B" w:rsidRDefault="00586DD7" w:rsidP="00B66103">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（2）红旗镇昌文村委会长山村文明生态村巩固提升项目</w:t>
      </w:r>
    </w:p>
    <w:p w:rsidR="00067011" w:rsidRPr="004F722B" w:rsidRDefault="008538F5" w:rsidP="008538F5">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该项目市级资金15万元，</w:t>
      </w:r>
      <w:r w:rsidR="00067011" w:rsidRPr="004F722B">
        <w:rPr>
          <w:rFonts w:ascii="仿宋_GB2312" w:eastAsia="仿宋_GB2312" w:hAnsi="Arial" w:cs="Arial" w:hint="eastAsia"/>
          <w:sz w:val="32"/>
          <w:szCs w:val="32"/>
        </w:rPr>
        <w:t>累计支出金额13.4万元。</w:t>
      </w:r>
    </w:p>
    <w:p w:rsidR="00862203" w:rsidRPr="004F722B" w:rsidRDefault="008538F5" w:rsidP="008538F5">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目前，该项目已完成竣工验收，工程结算审核金额13万元</w:t>
      </w:r>
      <w:r w:rsidR="00295203" w:rsidRPr="004F722B">
        <w:rPr>
          <w:rFonts w:ascii="仿宋_GB2312" w:eastAsia="仿宋_GB2312" w:hAnsi="Arial" w:cs="Arial" w:hint="eastAsia"/>
          <w:sz w:val="32"/>
          <w:szCs w:val="32"/>
        </w:rPr>
        <w:t>。</w:t>
      </w:r>
      <w:r w:rsidRPr="004F722B">
        <w:rPr>
          <w:rFonts w:ascii="仿宋_GB2312" w:eastAsia="仿宋_GB2312" w:hAnsi="Arial" w:cs="Arial" w:hint="eastAsia"/>
          <w:sz w:val="32"/>
          <w:szCs w:val="32"/>
        </w:rPr>
        <w:t>已支付工程款95%，其中，2019年累计支付工程款</w:t>
      </w:r>
      <w:r w:rsidR="00862203" w:rsidRPr="004F722B">
        <w:rPr>
          <w:rFonts w:ascii="仿宋_GB2312" w:eastAsia="仿宋_GB2312" w:hAnsi="Arial" w:cs="Arial" w:hint="eastAsia"/>
          <w:sz w:val="32"/>
          <w:szCs w:val="32"/>
        </w:rPr>
        <w:t>9</w:t>
      </w:r>
      <w:r w:rsidRPr="004F722B">
        <w:rPr>
          <w:rFonts w:ascii="仿宋_GB2312" w:eastAsia="仿宋_GB2312" w:hAnsi="Arial" w:cs="Arial" w:hint="eastAsia"/>
          <w:sz w:val="32"/>
          <w:szCs w:val="32"/>
        </w:rPr>
        <w:t>5%即</w:t>
      </w:r>
      <w:r w:rsidR="00862203" w:rsidRPr="004F722B">
        <w:rPr>
          <w:rFonts w:ascii="仿宋_GB2312" w:eastAsia="仿宋_GB2312" w:hAnsi="Arial" w:cs="Arial" w:hint="eastAsia"/>
          <w:sz w:val="32"/>
          <w:szCs w:val="32"/>
        </w:rPr>
        <w:t>12.35</w:t>
      </w:r>
      <w:r w:rsidRPr="004F722B">
        <w:rPr>
          <w:rFonts w:ascii="仿宋_GB2312" w:eastAsia="仿宋_GB2312" w:hAnsi="Arial" w:cs="Arial" w:hint="eastAsia"/>
          <w:sz w:val="32"/>
          <w:szCs w:val="32"/>
        </w:rPr>
        <w:t>万元，剩余5%质保金尚未支付。另外，20</w:t>
      </w:r>
      <w:r w:rsidR="00862203" w:rsidRPr="004F722B">
        <w:rPr>
          <w:rFonts w:ascii="仿宋_GB2312" w:eastAsia="仿宋_GB2312" w:hAnsi="Arial" w:cs="Arial" w:hint="eastAsia"/>
          <w:sz w:val="32"/>
          <w:szCs w:val="32"/>
        </w:rPr>
        <w:t>19</w:t>
      </w:r>
      <w:r w:rsidRPr="004F722B">
        <w:rPr>
          <w:rFonts w:ascii="仿宋_GB2312" w:eastAsia="仿宋_GB2312" w:hAnsi="Arial" w:cs="Arial" w:hint="eastAsia"/>
          <w:sz w:val="32"/>
          <w:szCs w:val="32"/>
        </w:rPr>
        <w:t>年支付项目</w:t>
      </w:r>
      <w:r w:rsidR="00862203" w:rsidRPr="004F722B">
        <w:rPr>
          <w:rFonts w:ascii="仿宋_GB2312" w:eastAsia="仿宋_GB2312" w:hAnsi="Arial" w:cs="Arial" w:hint="eastAsia"/>
          <w:sz w:val="32"/>
          <w:szCs w:val="32"/>
        </w:rPr>
        <w:t>建设工程设计费0.45万元，预算编制费0.3万元，预算审核费0.3万元。</w:t>
      </w:r>
    </w:p>
    <w:p w:rsidR="00862203" w:rsidRPr="004F722B" w:rsidRDefault="00067011" w:rsidP="008538F5">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（3）</w:t>
      </w:r>
      <w:r w:rsidR="00EE43E6" w:rsidRPr="004F722B">
        <w:rPr>
          <w:rFonts w:ascii="仿宋_GB2312" w:eastAsia="仿宋_GB2312" w:hAnsi="Arial" w:cs="Arial" w:hint="eastAsia"/>
          <w:sz w:val="32"/>
          <w:szCs w:val="32"/>
        </w:rPr>
        <w:t>三门坡镇文明生态村建设</w:t>
      </w:r>
      <w:r w:rsidR="003F3AC3" w:rsidRPr="004F722B">
        <w:rPr>
          <w:rFonts w:ascii="仿宋_GB2312" w:eastAsia="仿宋_GB2312" w:hAnsi="Arial" w:cs="Arial" w:hint="eastAsia"/>
          <w:sz w:val="32"/>
          <w:szCs w:val="32"/>
        </w:rPr>
        <w:t>项目</w:t>
      </w:r>
    </w:p>
    <w:p w:rsidR="00781D1C" w:rsidRPr="004F722B" w:rsidRDefault="00781D1C" w:rsidP="008538F5">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该项目市级资金100万元，</w:t>
      </w:r>
      <w:r w:rsidR="004A048E" w:rsidRPr="004F722B">
        <w:rPr>
          <w:rFonts w:ascii="仿宋_GB2312" w:eastAsia="仿宋_GB2312" w:hAnsi="Arial" w:cs="Arial" w:hint="eastAsia"/>
          <w:sz w:val="32"/>
          <w:szCs w:val="32"/>
        </w:rPr>
        <w:t>区配套资金100万元，</w:t>
      </w:r>
      <w:r w:rsidRPr="004F722B">
        <w:rPr>
          <w:rFonts w:ascii="仿宋_GB2312" w:eastAsia="仿宋_GB2312" w:hAnsi="Arial" w:cs="Arial" w:hint="eastAsia"/>
          <w:sz w:val="32"/>
          <w:szCs w:val="32"/>
        </w:rPr>
        <w:t>用于20个行政村的村庄基础设施建设，</w:t>
      </w:r>
      <w:r w:rsidR="00316F6F" w:rsidRPr="004F722B">
        <w:rPr>
          <w:rFonts w:ascii="仿宋_GB2312" w:eastAsia="仿宋_GB2312" w:hAnsi="Arial" w:cs="Arial" w:hint="eastAsia"/>
          <w:sz w:val="32"/>
          <w:szCs w:val="32"/>
        </w:rPr>
        <w:t>累计支出金额</w:t>
      </w:r>
      <w:r w:rsidR="00164E90" w:rsidRPr="004F722B">
        <w:rPr>
          <w:rFonts w:ascii="仿宋_GB2312" w:eastAsia="仿宋_GB2312" w:hAnsi="Arial" w:cs="Arial" w:hint="eastAsia"/>
          <w:sz w:val="32"/>
          <w:szCs w:val="32"/>
        </w:rPr>
        <w:t>161.08万元。</w:t>
      </w:r>
    </w:p>
    <w:p w:rsidR="00164E90" w:rsidRPr="004F722B" w:rsidRDefault="004A048E" w:rsidP="00316F6F">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目前，该项目已完成竣工验收，尚未出具结算审核报告，工程结算送审金额189.67万元，</w:t>
      </w:r>
      <w:r w:rsidR="000956A4" w:rsidRPr="004F722B">
        <w:rPr>
          <w:rFonts w:ascii="仿宋_GB2312" w:eastAsia="仿宋_GB2312" w:hAnsi="Arial" w:cs="Arial" w:hint="eastAsia"/>
          <w:sz w:val="32"/>
          <w:szCs w:val="32"/>
        </w:rPr>
        <w:t>合同金额182.68万元</w:t>
      </w:r>
      <w:r w:rsidR="00A158B4" w:rsidRPr="004F722B">
        <w:rPr>
          <w:rFonts w:ascii="仿宋_GB2312" w:eastAsia="仿宋_GB2312" w:hAnsi="Arial" w:cs="Arial" w:hint="eastAsia"/>
          <w:sz w:val="32"/>
          <w:szCs w:val="32"/>
        </w:rPr>
        <w:t>。</w:t>
      </w:r>
      <w:r w:rsidRPr="004F722B">
        <w:rPr>
          <w:rFonts w:ascii="仿宋_GB2312" w:eastAsia="仿宋_GB2312" w:hAnsi="Arial" w:cs="Arial" w:hint="eastAsia"/>
          <w:sz w:val="32"/>
          <w:szCs w:val="32"/>
        </w:rPr>
        <w:t>已支付工程款80%，其中，2019年支付工程款</w:t>
      </w:r>
      <w:r w:rsidR="00316F6F" w:rsidRPr="004F722B">
        <w:rPr>
          <w:rFonts w:ascii="仿宋_GB2312" w:eastAsia="仿宋_GB2312" w:hAnsi="Arial" w:cs="Arial" w:hint="eastAsia"/>
          <w:sz w:val="32"/>
          <w:szCs w:val="32"/>
        </w:rPr>
        <w:t>30</w:t>
      </w:r>
      <w:r w:rsidRPr="004F722B">
        <w:rPr>
          <w:rFonts w:ascii="仿宋_GB2312" w:eastAsia="仿宋_GB2312" w:hAnsi="Arial" w:cs="Arial" w:hint="eastAsia"/>
          <w:sz w:val="32"/>
          <w:szCs w:val="32"/>
        </w:rPr>
        <w:t>%即</w:t>
      </w:r>
      <w:r w:rsidR="00316F6F" w:rsidRPr="004F722B">
        <w:rPr>
          <w:rFonts w:ascii="仿宋_GB2312" w:eastAsia="仿宋_GB2312" w:hAnsi="Arial" w:cs="Arial" w:hint="eastAsia"/>
          <w:sz w:val="32"/>
          <w:szCs w:val="32"/>
        </w:rPr>
        <w:t>54.80</w:t>
      </w:r>
      <w:r w:rsidRPr="004F722B">
        <w:rPr>
          <w:rFonts w:ascii="仿宋_GB2312" w:eastAsia="仿宋_GB2312" w:hAnsi="Arial" w:cs="Arial" w:hint="eastAsia"/>
          <w:sz w:val="32"/>
          <w:szCs w:val="32"/>
        </w:rPr>
        <w:t>万元，</w:t>
      </w:r>
      <w:r w:rsidR="00316F6F" w:rsidRPr="004F722B">
        <w:rPr>
          <w:rFonts w:ascii="仿宋_GB2312" w:eastAsia="仿宋_GB2312" w:hAnsi="Arial" w:cs="Arial" w:hint="eastAsia"/>
          <w:sz w:val="32"/>
          <w:szCs w:val="32"/>
        </w:rPr>
        <w:t>2020年支付工程款50%即91.34万元，</w:t>
      </w:r>
      <w:r w:rsidRPr="004F722B">
        <w:rPr>
          <w:rFonts w:ascii="仿宋_GB2312" w:eastAsia="仿宋_GB2312" w:hAnsi="Arial" w:cs="Arial" w:hint="eastAsia"/>
          <w:sz w:val="32"/>
          <w:szCs w:val="32"/>
        </w:rPr>
        <w:t>剩余</w:t>
      </w:r>
      <w:r w:rsidR="00316F6F" w:rsidRPr="004F722B">
        <w:rPr>
          <w:rFonts w:ascii="仿宋_GB2312" w:eastAsia="仿宋_GB2312" w:hAnsi="Arial" w:cs="Arial" w:hint="eastAsia"/>
          <w:sz w:val="32"/>
          <w:szCs w:val="32"/>
        </w:rPr>
        <w:t>20</w:t>
      </w:r>
      <w:r w:rsidRPr="004F722B">
        <w:rPr>
          <w:rFonts w:ascii="仿宋_GB2312" w:eastAsia="仿宋_GB2312" w:hAnsi="Arial" w:cs="Arial" w:hint="eastAsia"/>
          <w:sz w:val="32"/>
          <w:szCs w:val="32"/>
        </w:rPr>
        <w:t>%</w:t>
      </w:r>
      <w:r w:rsidR="00316F6F" w:rsidRPr="004F722B">
        <w:rPr>
          <w:rFonts w:ascii="仿宋_GB2312" w:eastAsia="仿宋_GB2312" w:hAnsi="Arial" w:cs="Arial" w:hint="eastAsia"/>
          <w:sz w:val="32"/>
          <w:szCs w:val="32"/>
        </w:rPr>
        <w:t>工程款尚未支付（包括5%质保金）。</w:t>
      </w:r>
      <w:r w:rsidRPr="004F722B">
        <w:rPr>
          <w:rFonts w:ascii="仿宋_GB2312" w:eastAsia="仿宋_GB2312" w:hAnsi="Arial" w:cs="Arial" w:hint="eastAsia"/>
          <w:sz w:val="32"/>
          <w:szCs w:val="32"/>
        </w:rPr>
        <w:t>另外，2019年支付项目建设工程</w:t>
      </w:r>
      <w:r w:rsidR="00164E90" w:rsidRPr="004F722B">
        <w:rPr>
          <w:rFonts w:ascii="仿宋_GB2312" w:eastAsia="仿宋_GB2312" w:hAnsi="Arial" w:cs="Arial" w:hint="eastAsia"/>
          <w:sz w:val="32"/>
          <w:szCs w:val="32"/>
        </w:rPr>
        <w:t>预算审核费0.73万元，预算编制费0.64万元，项目招标代理费1.52万元，项目工程量清单、控制价编制费1.08万元及工程设计费6.42万元，2020年支付工程监理费4.55万元。</w:t>
      </w:r>
    </w:p>
    <w:p w:rsidR="00164E90" w:rsidRPr="004F722B" w:rsidRDefault="00164E90" w:rsidP="00316F6F">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（4）</w:t>
      </w:r>
      <w:r w:rsidR="009318E2" w:rsidRPr="004F722B">
        <w:rPr>
          <w:rFonts w:ascii="仿宋_GB2312" w:eastAsia="仿宋_GB2312" w:hAnsi="Arial" w:cs="Arial" w:hint="eastAsia"/>
          <w:sz w:val="32"/>
          <w:szCs w:val="32"/>
        </w:rPr>
        <w:t>甲子镇文明生态村建设</w:t>
      </w:r>
      <w:r w:rsidR="003F3AC3" w:rsidRPr="004F722B">
        <w:rPr>
          <w:rFonts w:ascii="仿宋_GB2312" w:eastAsia="仿宋_GB2312" w:hAnsi="Arial" w:cs="Arial" w:hint="eastAsia"/>
          <w:sz w:val="32"/>
          <w:szCs w:val="32"/>
        </w:rPr>
        <w:t>项目</w:t>
      </w:r>
    </w:p>
    <w:p w:rsidR="009318E2" w:rsidRPr="004F722B" w:rsidRDefault="009318E2" w:rsidP="009318E2">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该项目市级资金50万元，区配套资金50万元，用于10个行政村的村庄基础设施建设，累计支出金额</w:t>
      </w:r>
      <w:r w:rsidR="003C3917" w:rsidRPr="004F722B">
        <w:rPr>
          <w:rFonts w:ascii="仿宋_GB2312" w:eastAsia="仿宋_GB2312" w:hAnsi="Arial" w:cs="Arial" w:hint="eastAsia"/>
          <w:sz w:val="32"/>
          <w:szCs w:val="32"/>
        </w:rPr>
        <w:t>60.09</w:t>
      </w:r>
      <w:r w:rsidRPr="004F722B">
        <w:rPr>
          <w:rFonts w:ascii="仿宋_GB2312" w:eastAsia="仿宋_GB2312" w:hAnsi="Arial" w:cs="Arial" w:hint="eastAsia"/>
          <w:sz w:val="32"/>
          <w:szCs w:val="32"/>
        </w:rPr>
        <w:t>万元。</w:t>
      </w:r>
    </w:p>
    <w:p w:rsidR="009318E2" w:rsidRPr="004F722B" w:rsidRDefault="009318E2" w:rsidP="009318E2">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目前，该项目尚未完成竣工验收，</w:t>
      </w:r>
      <w:r w:rsidR="003C3917" w:rsidRPr="004F722B">
        <w:rPr>
          <w:rFonts w:ascii="仿宋_GB2312" w:eastAsia="仿宋_GB2312" w:hAnsi="Arial" w:cs="Arial" w:hint="eastAsia"/>
          <w:sz w:val="32"/>
          <w:szCs w:val="32"/>
        </w:rPr>
        <w:t>合同金额81.46万元</w:t>
      </w:r>
      <w:r w:rsidR="00A158B4" w:rsidRPr="004F722B">
        <w:rPr>
          <w:rFonts w:ascii="仿宋_GB2312" w:eastAsia="仿宋_GB2312" w:hAnsi="Arial" w:cs="Arial" w:hint="eastAsia"/>
          <w:sz w:val="32"/>
          <w:szCs w:val="32"/>
        </w:rPr>
        <w:t>。</w:t>
      </w:r>
      <w:r w:rsidRPr="004F722B">
        <w:rPr>
          <w:rFonts w:ascii="仿宋_GB2312" w:eastAsia="仿宋_GB2312" w:hAnsi="Arial" w:cs="Arial" w:hint="eastAsia"/>
          <w:sz w:val="32"/>
          <w:szCs w:val="32"/>
        </w:rPr>
        <w:lastRenderedPageBreak/>
        <w:t>已支付工程款75%，其中，2019年支付工程款30%即24.43万元，2020年支付工程款45%即36.66万元。</w:t>
      </w:r>
    </w:p>
    <w:p w:rsidR="00BB2C42" w:rsidRPr="004F722B" w:rsidRDefault="00BB2C42" w:rsidP="009318E2">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4.美兰区</w:t>
      </w:r>
    </w:p>
    <w:p w:rsidR="00AD3FE6" w:rsidRPr="00642148" w:rsidRDefault="00AD3FE6" w:rsidP="009318E2">
      <w:pPr>
        <w:spacing w:line="580" w:lineRule="exact"/>
        <w:ind w:firstLineChars="200" w:firstLine="640"/>
        <w:rPr>
          <w:rFonts w:ascii="仿宋_GB2312" w:eastAsia="仿宋_GB2312" w:hAnsi="Arial" w:cs="Arial"/>
          <w:sz w:val="32"/>
          <w:szCs w:val="32"/>
        </w:rPr>
      </w:pPr>
      <w:r w:rsidRPr="00642148">
        <w:rPr>
          <w:rFonts w:ascii="仿宋_GB2312" w:eastAsia="仿宋_GB2312" w:hAnsi="Arial" w:cs="Arial" w:hint="eastAsia"/>
          <w:sz w:val="32"/>
          <w:szCs w:val="32"/>
        </w:rPr>
        <w:t>（1）演丰镇门桥村文明生态村创建和巩固提升项目</w:t>
      </w:r>
    </w:p>
    <w:p w:rsidR="00AD3FE6" w:rsidRPr="00642148" w:rsidRDefault="00AD3FE6" w:rsidP="00AD3FE6">
      <w:pPr>
        <w:spacing w:line="580" w:lineRule="exact"/>
        <w:ind w:firstLineChars="200" w:firstLine="640"/>
        <w:rPr>
          <w:rFonts w:ascii="仿宋_GB2312" w:eastAsia="仿宋_GB2312" w:hAnsi="Arial" w:cs="Arial"/>
          <w:sz w:val="32"/>
          <w:szCs w:val="32"/>
        </w:rPr>
      </w:pPr>
      <w:r w:rsidRPr="00642148">
        <w:rPr>
          <w:rFonts w:ascii="仿宋_GB2312" w:eastAsia="仿宋_GB2312" w:hAnsi="Arial" w:cs="Arial" w:hint="eastAsia"/>
          <w:sz w:val="32"/>
          <w:szCs w:val="32"/>
        </w:rPr>
        <w:t>该项目市级资金15万元，累计支出金额1</w:t>
      </w:r>
      <w:r w:rsidR="007D5E6A" w:rsidRPr="00642148">
        <w:rPr>
          <w:rFonts w:ascii="仿宋_GB2312" w:eastAsia="仿宋_GB2312" w:hAnsi="Arial" w:cs="Arial" w:hint="eastAsia"/>
          <w:sz w:val="32"/>
          <w:szCs w:val="32"/>
        </w:rPr>
        <w:t>1.70</w:t>
      </w:r>
      <w:r w:rsidRPr="00642148">
        <w:rPr>
          <w:rFonts w:ascii="仿宋_GB2312" w:eastAsia="仿宋_GB2312" w:hAnsi="Arial" w:cs="Arial" w:hint="eastAsia"/>
          <w:sz w:val="32"/>
          <w:szCs w:val="32"/>
        </w:rPr>
        <w:t>万元。</w:t>
      </w:r>
    </w:p>
    <w:p w:rsidR="00AD3FE6" w:rsidRPr="00642148" w:rsidRDefault="00AD3FE6" w:rsidP="00AD3FE6">
      <w:pPr>
        <w:spacing w:line="580" w:lineRule="exact"/>
        <w:ind w:firstLineChars="200" w:firstLine="640"/>
        <w:rPr>
          <w:rFonts w:ascii="仿宋_GB2312" w:eastAsia="仿宋_GB2312" w:hAnsi="Arial" w:cs="Arial"/>
          <w:sz w:val="32"/>
          <w:szCs w:val="32"/>
        </w:rPr>
      </w:pPr>
      <w:r w:rsidRPr="00642148">
        <w:rPr>
          <w:rFonts w:ascii="仿宋_GB2312" w:eastAsia="仿宋_GB2312" w:hAnsi="Arial" w:cs="Arial" w:hint="eastAsia"/>
          <w:sz w:val="32"/>
          <w:szCs w:val="32"/>
        </w:rPr>
        <w:t>目前，</w:t>
      </w:r>
      <w:r w:rsidR="00CE115B" w:rsidRPr="00642148">
        <w:rPr>
          <w:rFonts w:ascii="仿宋_GB2312" w:eastAsia="仿宋_GB2312" w:hAnsi="Arial" w:cs="Arial" w:hint="eastAsia"/>
          <w:sz w:val="32"/>
          <w:szCs w:val="32"/>
        </w:rPr>
        <w:t>该项目已竣工并通过验收，尚未进行工程结算审核，已支付工程款80%即11.70万元，剩余20%工程款尚未支付（包括5%质保金）。</w:t>
      </w:r>
    </w:p>
    <w:p w:rsidR="007D5E6A" w:rsidRPr="004F722B" w:rsidRDefault="007D5E6A" w:rsidP="00AD3FE6">
      <w:pPr>
        <w:spacing w:line="580" w:lineRule="exact"/>
        <w:ind w:firstLineChars="200" w:firstLine="640"/>
        <w:rPr>
          <w:rFonts w:ascii="仿宋_GB2312" w:eastAsia="仿宋_GB2312" w:hAnsi="Arial" w:cs="Arial"/>
          <w:sz w:val="32"/>
          <w:szCs w:val="32"/>
        </w:rPr>
      </w:pPr>
      <w:r w:rsidRPr="00642148">
        <w:rPr>
          <w:rFonts w:ascii="仿宋_GB2312" w:eastAsia="仿宋_GB2312" w:hAnsi="Arial" w:cs="Arial" w:hint="eastAsia"/>
          <w:sz w:val="32"/>
          <w:szCs w:val="32"/>
        </w:rPr>
        <w:t>（2）三江镇文明生态村建设项目</w:t>
      </w:r>
    </w:p>
    <w:p w:rsidR="00C34349" w:rsidRPr="004F722B" w:rsidRDefault="00C34349" w:rsidP="00C34349">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该项目市级资金45万元，区配套资金90万元，用于9个村庄基础设施建设，累计支出金额</w:t>
      </w:r>
      <w:r w:rsidR="00597954" w:rsidRPr="004F722B">
        <w:rPr>
          <w:rFonts w:ascii="仿宋_GB2312" w:eastAsia="仿宋_GB2312" w:hAnsi="Arial" w:cs="Arial" w:hint="eastAsia"/>
          <w:sz w:val="32"/>
          <w:szCs w:val="32"/>
        </w:rPr>
        <w:t>107.99</w:t>
      </w:r>
      <w:r w:rsidRPr="004F722B">
        <w:rPr>
          <w:rFonts w:ascii="仿宋_GB2312" w:eastAsia="仿宋_GB2312" w:hAnsi="Arial" w:cs="Arial" w:hint="eastAsia"/>
          <w:sz w:val="32"/>
          <w:szCs w:val="32"/>
        </w:rPr>
        <w:t>万元。</w:t>
      </w:r>
    </w:p>
    <w:p w:rsidR="001F630E" w:rsidRPr="004F722B" w:rsidRDefault="001F630E" w:rsidP="00C34349">
      <w:pPr>
        <w:spacing w:line="580" w:lineRule="exact"/>
        <w:ind w:firstLineChars="200" w:firstLine="640"/>
        <w:rPr>
          <w:rFonts w:ascii="仿宋_GB2312" w:eastAsia="仿宋_GB2312" w:hAnsi="Arial" w:cs="Arial"/>
          <w:sz w:val="32"/>
          <w:szCs w:val="32"/>
        </w:rPr>
      </w:pPr>
      <w:r w:rsidRPr="004F722B">
        <w:rPr>
          <w:rFonts w:ascii="仿宋_GB2312" w:eastAsia="仿宋_GB2312" w:hAnsi="Arial" w:cs="Arial" w:hint="eastAsia"/>
          <w:sz w:val="32"/>
          <w:szCs w:val="32"/>
        </w:rPr>
        <w:t>目前，该项目已竣工并通过验收，尚未进行工程结算审核，已支付工程款80%即95.94万元，剩余20%工程款尚未支付（包括5%质保金）。另外，支付项目建设工程设计费</w:t>
      </w:r>
      <w:r w:rsidR="00597954" w:rsidRPr="004F722B">
        <w:rPr>
          <w:rFonts w:ascii="仿宋_GB2312" w:eastAsia="仿宋_GB2312" w:hAnsi="Arial" w:cs="Arial" w:hint="eastAsia"/>
          <w:sz w:val="32"/>
          <w:szCs w:val="32"/>
        </w:rPr>
        <w:t>、工程监理费、概算编制费及结算审查费</w:t>
      </w:r>
      <w:r w:rsidR="005652AE" w:rsidRPr="004F722B">
        <w:rPr>
          <w:rFonts w:ascii="仿宋_GB2312" w:eastAsia="仿宋_GB2312" w:hAnsi="Arial" w:cs="Arial" w:hint="eastAsia"/>
          <w:sz w:val="32"/>
          <w:szCs w:val="32"/>
        </w:rPr>
        <w:t>共计</w:t>
      </w:r>
      <w:r w:rsidR="00597954" w:rsidRPr="004F722B">
        <w:rPr>
          <w:rFonts w:ascii="仿宋_GB2312" w:eastAsia="仿宋_GB2312" w:hAnsi="Arial" w:cs="Arial" w:hint="eastAsia"/>
          <w:sz w:val="32"/>
          <w:szCs w:val="32"/>
        </w:rPr>
        <w:t>12.05万元</w:t>
      </w:r>
      <w:r w:rsidRPr="004F722B">
        <w:rPr>
          <w:rFonts w:ascii="仿宋_GB2312" w:eastAsia="仿宋_GB2312" w:hAnsi="Arial" w:cs="Arial" w:hint="eastAsia"/>
          <w:sz w:val="32"/>
          <w:szCs w:val="32"/>
        </w:rPr>
        <w:t>。</w:t>
      </w:r>
    </w:p>
    <w:p w:rsidR="007D5E6A" w:rsidRPr="00DD0B47" w:rsidRDefault="007D5E6A" w:rsidP="00AD3FE6">
      <w:pPr>
        <w:spacing w:line="580" w:lineRule="exact"/>
        <w:ind w:firstLineChars="200" w:firstLine="640"/>
        <w:rPr>
          <w:rFonts w:ascii="仿宋_GB2312" w:eastAsia="仿宋_GB2312" w:hAnsi="Arial" w:cs="Arial"/>
          <w:sz w:val="32"/>
          <w:szCs w:val="32"/>
        </w:rPr>
      </w:pPr>
      <w:r w:rsidRPr="00DD0B47">
        <w:rPr>
          <w:rFonts w:ascii="仿宋_GB2312" w:eastAsia="仿宋_GB2312" w:hAnsi="Arial" w:cs="Arial" w:hint="eastAsia"/>
          <w:sz w:val="32"/>
          <w:szCs w:val="32"/>
        </w:rPr>
        <w:t>（3）大致坡镇文明生态村建设项目</w:t>
      </w:r>
    </w:p>
    <w:p w:rsidR="001F6F80" w:rsidRPr="00DD0B47" w:rsidRDefault="001F6F80" w:rsidP="001F6F80">
      <w:pPr>
        <w:spacing w:line="580" w:lineRule="exact"/>
        <w:ind w:firstLineChars="200" w:firstLine="640"/>
        <w:rPr>
          <w:rFonts w:ascii="仿宋_GB2312" w:eastAsia="仿宋_GB2312" w:hAnsi="Arial" w:cs="Arial"/>
          <w:sz w:val="32"/>
          <w:szCs w:val="32"/>
        </w:rPr>
      </w:pPr>
      <w:r w:rsidRPr="00DD0B47">
        <w:rPr>
          <w:rFonts w:ascii="仿宋_GB2312" w:eastAsia="仿宋_GB2312" w:hAnsi="Arial" w:cs="Arial" w:hint="eastAsia"/>
          <w:sz w:val="32"/>
          <w:szCs w:val="32"/>
        </w:rPr>
        <w:t>该项目市级资金30万元，区配套资金60万元，用于6个村庄基础设施建设，累计支出金额</w:t>
      </w:r>
      <w:r w:rsidR="005652AE" w:rsidRPr="00DD0B47">
        <w:rPr>
          <w:rFonts w:ascii="仿宋_GB2312" w:eastAsia="仿宋_GB2312" w:hAnsi="Arial" w:cs="Arial" w:hint="eastAsia"/>
          <w:sz w:val="32"/>
          <w:szCs w:val="32"/>
        </w:rPr>
        <w:t>65.38</w:t>
      </w:r>
      <w:r w:rsidRPr="00DD0B47">
        <w:rPr>
          <w:rFonts w:ascii="仿宋_GB2312" w:eastAsia="仿宋_GB2312" w:hAnsi="Arial" w:cs="Arial" w:hint="eastAsia"/>
          <w:sz w:val="32"/>
          <w:szCs w:val="32"/>
        </w:rPr>
        <w:t>万元。</w:t>
      </w:r>
    </w:p>
    <w:p w:rsidR="001F6F80" w:rsidRPr="00DD0B47" w:rsidRDefault="001F6F80" w:rsidP="001F6F80">
      <w:pPr>
        <w:spacing w:line="580" w:lineRule="exact"/>
        <w:ind w:firstLineChars="200" w:firstLine="640"/>
        <w:rPr>
          <w:rFonts w:ascii="仿宋_GB2312" w:eastAsia="仿宋_GB2312" w:hAnsi="Arial" w:cs="Arial"/>
          <w:sz w:val="32"/>
          <w:szCs w:val="32"/>
        </w:rPr>
      </w:pPr>
      <w:r w:rsidRPr="00DD0B47">
        <w:rPr>
          <w:rFonts w:ascii="仿宋_GB2312" w:eastAsia="仿宋_GB2312" w:hAnsi="Arial" w:cs="Arial" w:hint="eastAsia"/>
          <w:sz w:val="32"/>
          <w:szCs w:val="32"/>
        </w:rPr>
        <w:t>目前，该项目已竣工并通过验收，正在进行工程结算审核</w:t>
      </w:r>
      <w:r w:rsidR="00A158B4" w:rsidRPr="00DD0B47">
        <w:rPr>
          <w:rFonts w:ascii="仿宋_GB2312" w:eastAsia="仿宋_GB2312" w:hAnsi="Arial" w:cs="Arial" w:hint="eastAsia"/>
          <w:sz w:val="32"/>
          <w:szCs w:val="32"/>
        </w:rPr>
        <w:t>。</w:t>
      </w:r>
      <w:r w:rsidRPr="00DD0B47">
        <w:rPr>
          <w:rFonts w:ascii="仿宋_GB2312" w:eastAsia="仿宋_GB2312" w:hAnsi="Arial" w:cs="Arial" w:hint="eastAsia"/>
          <w:sz w:val="32"/>
          <w:szCs w:val="32"/>
        </w:rPr>
        <w:t>其中，永群村委会连胆村已支付合同金额的30%共3.98万元，</w:t>
      </w:r>
      <w:r w:rsidR="009E6C48" w:rsidRPr="00DD0B47">
        <w:rPr>
          <w:rFonts w:ascii="仿宋_GB2312" w:eastAsia="仿宋_GB2312" w:hAnsi="Arial" w:cs="Arial" w:hint="eastAsia"/>
          <w:sz w:val="32"/>
          <w:szCs w:val="32"/>
        </w:rPr>
        <w:t>咸来</w:t>
      </w:r>
      <w:r w:rsidRPr="00DD0B47">
        <w:rPr>
          <w:rFonts w:ascii="仿宋_GB2312" w:eastAsia="仿宋_GB2312" w:hAnsi="Arial" w:cs="Arial" w:hint="eastAsia"/>
          <w:sz w:val="32"/>
          <w:szCs w:val="32"/>
        </w:rPr>
        <w:t>村委会良田村、大东村委会老村、大榕村委会大尼坡二村、栽群村委会堆前村以及</w:t>
      </w:r>
      <w:r w:rsidR="005652AE" w:rsidRPr="00DD0B47">
        <w:rPr>
          <w:rFonts w:ascii="仿宋_GB2312" w:eastAsia="仿宋_GB2312" w:hAnsi="Arial" w:cs="Arial" w:hint="eastAsia"/>
          <w:sz w:val="32"/>
          <w:szCs w:val="32"/>
        </w:rPr>
        <w:t>范头湖村已支付合同金额的80%共53.36万元，剩余20%工程款尚未支付（包括5%质保金）。另外，支付概算费、设计费、监理费等共计8.04万元。</w:t>
      </w:r>
    </w:p>
    <w:p w:rsidR="00BB2C42" w:rsidRPr="00DD0B47" w:rsidRDefault="00BB2C42" w:rsidP="009318E2">
      <w:pPr>
        <w:spacing w:line="580" w:lineRule="exact"/>
        <w:ind w:firstLineChars="200" w:firstLine="640"/>
        <w:rPr>
          <w:rFonts w:ascii="仿宋_GB2312" w:eastAsia="仿宋_GB2312" w:hAnsi="Arial" w:cs="Arial"/>
          <w:sz w:val="32"/>
          <w:szCs w:val="32"/>
        </w:rPr>
      </w:pPr>
      <w:r w:rsidRPr="00DD0B47">
        <w:rPr>
          <w:rFonts w:ascii="仿宋_GB2312" w:eastAsia="仿宋_GB2312" w:hAnsi="Arial" w:cs="Arial" w:hint="eastAsia"/>
          <w:sz w:val="32"/>
          <w:szCs w:val="32"/>
        </w:rPr>
        <w:lastRenderedPageBreak/>
        <w:t>5.桂林洋经济开发区</w:t>
      </w:r>
    </w:p>
    <w:p w:rsidR="003F3AC3" w:rsidRPr="00DD0B47" w:rsidRDefault="003F3AC3" w:rsidP="009318E2">
      <w:pPr>
        <w:spacing w:line="580" w:lineRule="exact"/>
        <w:ind w:firstLineChars="200" w:firstLine="640"/>
        <w:rPr>
          <w:rFonts w:ascii="仿宋_GB2312" w:eastAsia="仿宋_GB2312" w:hAnsi="Arial" w:cs="Arial"/>
          <w:sz w:val="32"/>
          <w:szCs w:val="32"/>
        </w:rPr>
      </w:pPr>
      <w:r w:rsidRPr="00DD0B47">
        <w:rPr>
          <w:rFonts w:ascii="仿宋_GB2312" w:eastAsia="仿宋_GB2312" w:hAnsi="Arial" w:cs="Arial" w:hint="eastAsia"/>
          <w:sz w:val="32"/>
          <w:szCs w:val="32"/>
        </w:rPr>
        <w:t>桂林洋文明生态村建设项目</w:t>
      </w:r>
    </w:p>
    <w:p w:rsidR="00A7057B" w:rsidRPr="00DD0B47" w:rsidRDefault="003F3AC3" w:rsidP="00A7057B">
      <w:pPr>
        <w:spacing w:line="560" w:lineRule="exact"/>
        <w:ind w:firstLineChars="200" w:firstLine="640"/>
        <w:rPr>
          <w:rFonts w:ascii="仿宋" w:eastAsia="仿宋" w:hAnsi="仿宋" w:cs="仿宋"/>
          <w:sz w:val="32"/>
          <w:szCs w:val="32"/>
        </w:rPr>
      </w:pPr>
      <w:r w:rsidRPr="00DD0B47">
        <w:rPr>
          <w:rFonts w:ascii="仿宋_GB2312" w:eastAsia="仿宋_GB2312" w:hAnsi="Arial" w:cs="Arial" w:hint="eastAsia"/>
          <w:sz w:val="32"/>
          <w:szCs w:val="32"/>
        </w:rPr>
        <w:t>该项目市级资金35万元，区配套资金35万元，用于7个行政村的村庄基础设施建设</w:t>
      </w:r>
      <w:r w:rsidR="00A158B4" w:rsidRPr="00DD0B47">
        <w:rPr>
          <w:rFonts w:ascii="仿宋_GB2312" w:eastAsia="仿宋_GB2312" w:hAnsi="Arial" w:cs="Arial" w:hint="eastAsia"/>
          <w:sz w:val="32"/>
          <w:szCs w:val="32"/>
        </w:rPr>
        <w:t>，</w:t>
      </w:r>
      <w:r w:rsidR="00A7057B" w:rsidRPr="00DD0B47">
        <w:rPr>
          <w:rFonts w:ascii="仿宋" w:eastAsia="仿宋" w:hAnsi="仿宋" w:cs="仿宋" w:hint="eastAsia"/>
          <w:sz w:val="32"/>
          <w:szCs w:val="32"/>
        </w:rPr>
        <w:t>7个村庄建设资金开发区已全部下拨至相关居委会</w:t>
      </w:r>
      <w:r w:rsidR="00A158B4" w:rsidRPr="00DD0B47">
        <w:rPr>
          <w:rFonts w:ascii="仿宋" w:eastAsia="仿宋" w:hAnsi="仿宋" w:cs="仿宋" w:hint="eastAsia"/>
          <w:sz w:val="32"/>
          <w:szCs w:val="32"/>
        </w:rPr>
        <w:t>。</w:t>
      </w:r>
      <w:r w:rsidR="00A158B4" w:rsidRPr="00DD0B47">
        <w:rPr>
          <w:rFonts w:ascii="仿宋_GB2312" w:eastAsia="仿宋_GB2312" w:hAnsi="Arial" w:cs="Arial" w:hint="eastAsia"/>
          <w:sz w:val="32"/>
          <w:szCs w:val="32"/>
        </w:rPr>
        <w:t>目前，</w:t>
      </w:r>
      <w:r w:rsidR="00A7057B" w:rsidRPr="00DD0B47">
        <w:rPr>
          <w:rFonts w:ascii="仿宋" w:eastAsia="仿宋" w:hAnsi="仿宋" w:cs="仿宋" w:hint="eastAsia"/>
          <w:sz w:val="32"/>
          <w:szCs w:val="32"/>
        </w:rPr>
        <w:t>该项目尚未完成竣工结算，且施工单位未提供款项支付的相关资料，该项目工程款项尚未支付，待7个项目全部完工并验收后，相关居委会按各项目合同金额80%拨付至施工单位，工程竣工结算经审核后，居委会向施工单位支付最终结算审核造价的工程结算款至100%。</w:t>
      </w:r>
    </w:p>
    <w:p w:rsidR="00471CE9" w:rsidRPr="00DD0B47" w:rsidRDefault="002A0E4A" w:rsidP="00F42D40">
      <w:pPr>
        <w:ind w:firstLineChars="200" w:firstLine="643"/>
        <w:rPr>
          <w:rFonts w:ascii="楷体_GB2312" w:eastAsia="楷体_GB2312" w:hAnsi="楷体_GB2312" w:cs="楷体_GB2312"/>
          <w:b/>
          <w:bCs/>
          <w:sz w:val="32"/>
          <w:szCs w:val="32"/>
        </w:rPr>
      </w:pPr>
      <w:r w:rsidRPr="00DD0B47">
        <w:rPr>
          <w:rFonts w:ascii="楷体_GB2312" w:eastAsia="楷体_GB2312" w:hAnsi="楷体_GB2312" w:cs="楷体_GB2312" w:hint="eastAsia"/>
          <w:b/>
          <w:bCs/>
          <w:sz w:val="32"/>
          <w:szCs w:val="32"/>
        </w:rPr>
        <w:t>（三）项目资金管理情况分析</w:t>
      </w:r>
    </w:p>
    <w:p w:rsidR="00E5605A" w:rsidRPr="004F722B" w:rsidRDefault="00835EA3" w:rsidP="002E7CDA">
      <w:pPr>
        <w:ind w:firstLineChars="200" w:firstLine="640"/>
        <w:rPr>
          <w:rFonts w:ascii="仿宋_GB2312" w:eastAsia="仿宋_GB2312" w:hAnsi="宋体"/>
          <w:color w:val="000000"/>
          <w:kern w:val="0"/>
          <w:sz w:val="32"/>
          <w:szCs w:val="32"/>
        </w:rPr>
      </w:pPr>
      <w:r w:rsidRPr="00DD0B47">
        <w:rPr>
          <w:rFonts w:ascii="仿宋_GB2312" w:eastAsia="仿宋_GB2312" w:hAnsi="宋体" w:hint="eastAsia"/>
          <w:color w:val="000000"/>
          <w:kern w:val="0"/>
          <w:sz w:val="32"/>
          <w:szCs w:val="32"/>
        </w:rPr>
        <w:t>为深入推进文明生态村建设，规范文明生态村创建专项资金管理，提高资金使用效益，根据市级财政专项资金管理办法，海口市精神文明建设指导委员会 海口市财政局印发了《海口市文明生态村创建专项资金管理暂行办法》（海文明联[2018]1号）</w:t>
      </w:r>
      <w:r w:rsidR="00AB38F3" w:rsidRPr="00DD0B47">
        <w:rPr>
          <w:rFonts w:ascii="仿宋_GB2312" w:eastAsia="仿宋_GB2312" w:hAnsi="宋体" w:hint="eastAsia"/>
          <w:color w:val="000000"/>
          <w:kern w:val="0"/>
          <w:sz w:val="32"/>
          <w:szCs w:val="32"/>
        </w:rPr>
        <w:t>，办法规定市文明办负责编报专项资金年度预算和年度使用计划；组织文明生态村创建补助项目申</w:t>
      </w:r>
      <w:r w:rsidR="00AB38F3" w:rsidRPr="004F722B">
        <w:rPr>
          <w:rFonts w:ascii="仿宋_GB2312" w:eastAsia="仿宋_GB2312" w:hAnsi="宋体" w:hint="eastAsia"/>
          <w:color w:val="000000"/>
          <w:kern w:val="0"/>
          <w:sz w:val="32"/>
          <w:szCs w:val="32"/>
        </w:rPr>
        <w:t>报，审核项目资金申请，并提出资金分配使用方案；对项目进行监督检查。市财政局负责安排年度资金使用预算；对市文明办提出的项目资金分配方案进行审核，拨付项目资金；对资金使用情况进行监督检查。</w:t>
      </w:r>
    </w:p>
    <w:p w:rsidR="00471CE9" w:rsidRPr="004F722B" w:rsidRDefault="002A0E4A" w:rsidP="00B06E2E">
      <w:pPr>
        <w:ind w:firstLineChars="200" w:firstLine="640"/>
        <w:rPr>
          <w:rFonts w:ascii="仿宋_GB2312" w:eastAsia="仿宋_GB2312" w:hAnsi="宋体"/>
          <w:color w:val="000000"/>
          <w:kern w:val="0"/>
          <w:sz w:val="32"/>
          <w:szCs w:val="32"/>
        </w:rPr>
      </w:pPr>
      <w:r w:rsidRPr="004F722B">
        <w:rPr>
          <w:rFonts w:ascii="仿宋_GB2312" w:eastAsia="仿宋_GB2312" w:hAnsi="宋体" w:hint="eastAsia"/>
          <w:color w:val="000000"/>
          <w:kern w:val="0"/>
          <w:sz w:val="32"/>
          <w:szCs w:val="32"/>
        </w:rPr>
        <w:t>在项目资金使用管理过程中，</w:t>
      </w:r>
      <w:r w:rsidR="00E27F3B" w:rsidRPr="004F722B">
        <w:rPr>
          <w:rFonts w:ascii="仿宋_GB2312" w:eastAsia="仿宋_GB2312" w:hAnsi="宋体" w:hint="eastAsia"/>
          <w:color w:val="000000"/>
          <w:kern w:val="0"/>
          <w:sz w:val="32"/>
          <w:szCs w:val="32"/>
        </w:rPr>
        <w:t>市委宣传部严格</w:t>
      </w:r>
      <w:r w:rsidRPr="004F722B">
        <w:rPr>
          <w:rFonts w:ascii="仿宋_GB2312" w:eastAsia="仿宋_GB2312" w:hAnsi="宋体" w:hint="eastAsia"/>
          <w:color w:val="000000"/>
          <w:kern w:val="0"/>
          <w:sz w:val="32"/>
          <w:szCs w:val="32"/>
        </w:rPr>
        <w:t>按照预算批复的要求，在预算范围内使用，专款专用。在资金支付过程中，</w:t>
      </w:r>
      <w:r w:rsidR="00804AD6" w:rsidRPr="004F722B">
        <w:rPr>
          <w:rFonts w:ascii="仿宋_GB2312" w:eastAsia="仿宋_GB2312" w:hAnsi="宋体" w:hint="eastAsia"/>
          <w:color w:val="000000"/>
          <w:kern w:val="0"/>
          <w:sz w:val="32"/>
          <w:szCs w:val="32"/>
        </w:rPr>
        <w:t>市委宣传部</w:t>
      </w:r>
      <w:r w:rsidRPr="004F722B">
        <w:rPr>
          <w:rFonts w:ascii="仿宋_GB2312" w:eastAsia="仿宋_GB2312" w:hAnsi="宋体" w:hint="eastAsia"/>
          <w:color w:val="000000"/>
          <w:kern w:val="0"/>
          <w:sz w:val="32"/>
          <w:szCs w:val="32"/>
        </w:rPr>
        <w:t>严格按照</w:t>
      </w:r>
      <w:r w:rsidR="00195617" w:rsidRPr="004F722B">
        <w:rPr>
          <w:rFonts w:ascii="仿宋_GB2312" w:eastAsia="仿宋_GB2312" w:hAnsi="宋体" w:hint="eastAsia"/>
          <w:color w:val="000000"/>
          <w:kern w:val="0"/>
          <w:sz w:val="32"/>
          <w:szCs w:val="32"/>
        </w:rPr>
        <w:t>经批复的《201</w:t>
      </w:r>
      <w:r w:rsidR="007B0C14" w:rsidRPr="004F722B">
        <w:rPr>
          <w:rFonts w:ascii="仿宋_GB2312" w:eastAsia="仿宋_GB2312" w:hAnsi="宋体" w:hint="eastAsia"/>
          <w:color w:val="000000"/>
          <w:kern w:val="0"/>
          <w:sz w:val="32"/>
          <w:szCs w:val="32"/>
        </w:rPr>
        <w:t>9</w:t>
      </w:r>
      <w:r w:rsidR="005A6F75" w:rsidRPr="004F722B">
        <w:rPr>
          <w:rFonts w:ascii="仿宋_GB2312" w:eastAsia="仿宋_GB2312" w:hAnsi="宋体" w:hint="eastAsia"/>
          <w:color w:val="000000"/>
          <w:kern w:val="0"/>
          <w:sz w:val="32"/>
          <w:szCs w:val="32"/>
        </w:rPr>
        <w:t>年文明生态村创建和巩固提高经费的函</w:t>
      </w:r>
      <w:r w:rsidR="00195617" w:rsidRPr="004F722B">
        <w:rPr>
          <w:rFonts w:ascii="仿宋_GB2312" w:eastAsia="仿宋_GB2312" w:hAnsi="宋体" w:hint="eastAsia"/>
          <w:color w:val="000000"/>
          <w:kern w:val="0"/>
          <w:sz w:val="32"/>
          <w:szCs w:val="32"/>
        </w:rPr>
        <w:t>》</w:t>
      </w:r>
      <w:r w:rsidR="005A6F75" w:rsidRPr="004F722B">
        <w:rPr>
          <w:rFonts w:ascii="仿宋_GB2312" w:eastAsia="仿宋_GB2312" w:hAnsi="宋体" w:hint="eastAsia"/>
          <w:color w:val="000000"/>
          <w:kern w:val="0"/>
          <w:sz w:val="32"/>
          <w:szCs w:val="32"/>
        </w:rPr>
        <w:t>（海宣函[2019]32号）及</w:t>
      </w:r>
      <w:r w:rsidR="00B06E2E" w:rsidRPr="004F722B">
        <w:rPr>
          <w:rFonts w:ascii="仿宋_GB2312" w:eastAsia="仿宋_GB2312" w:hAnsi="宋体" w:hint="eastAsia"/>
          <w:color w:val="000000"/>
          <w:kern w:val="0"/>
          <w:sz w:val="32"/>
          <w:szCs w:val="32"/>
        </w:rPr>
        <w:t>《关于拨付琼山</w:t>
      </w:r>
      <w:r w:rsidR="00B06E2E" w:rsidRPr="004F722B">
        <w:rPr>
          <w:rFonts w:ascii="仿宋_GB2312" w:eastAsia="仿宋_GB2312" w:hAnsi="宋体" w:hint="eastAsia"/>
          <w:color w:val="000000"/>
          <w:kern w:val="0"/>
          <w:sz w:val="32"/>
          <w:szCs w:val="32"/>
        </w:rPr>
        <w:lastRenderedPageBreak/>
        <w:t>区甲子镇仕梅头村、红旗镇长山村和龙华区龙桥镇玉良村巩固提升经费的函》（海宣函[2019]15号）文件要求拨付各区项目专项资金</w:t>
      </w:r>
      <w:r w:rsidRPr="004F722B">
        <w:rPr>
          <w:rFonts w:ascii="仿宋_GB2312" w:eastAsia="仿宋_GB2312" w:hAnsi="宋体" w:hint="eastAsia"/>
          <w:color w:val="000000"/>
          <w:kern w:val="0"/>
          <w:sz w:val="32"/>
          <w:szCs w:val="32"/>
        </w:rPr>
        <w:t>，</w:t>
      </w:r>
      <w:r w:rsidR="00B06E2E" w:rsidRPr="004F722B">
        <w:rPr>
          <w:rFonts w:ascii="仿宋_GB2312" w:eastAsia="仿宋_GB2312" w:hAnsi="宋体" w:hint="eastAsia"/>
          <w:color w:val="000000"/>
          <w:kern w:val="0"/>
          <w:sz w:val="32"/>
          <w:szCs w:val="32"/>
        </w:rPr>
        <w:t>各区也按照项目申报资料支付项目实际开支，</w:t>
      </w:r>
      <w:r w:rsidRPr="004F722B">
        <w:rPr>
          <w:rFonts w:ascii="仿宋_GB2312" w:eastAsia="仿宋_GB2312" w:hAnsi="宋体" w:hint="eastAsia"/>
          <w:color w:val="000000"/>
          <w:kern w:val="0"/>
          <w:sz w:val="32"/>
          <w:szCs w:val="32"/>
        </w:rPr>
        <w:t>支付的每一笔款项都按</w:t>
      </w:r>
      <w:r w:rsidR="00804AD6" w:rsidRPr="004F722B">
        <w:rPr>
          <w:rFonts w:ascii="仿宋_GB2312" w:eastAsia="仿宋_GB2312" w:hAnsi="宋体" w:hint="eastAsia"/>
          <w:color w:val="000000"/>
          <w:kern w:val="0"/>
          <w:sz w:val="32"/>
          <w:szCs w:val="32"/>
        </w:rPr>
        <w:t>部门</w:t>
      </w:r>
      <w:r w:rsidRPr="004F722B">
        <w:rPr>
          <w:rFonts w:ascii="仿宋_GB2312" w:eastAsia="仿宋_GB2312" w:hAnsi="宋体" w:hint="eastAsia"/>
          <w:color w:val="000000"/>
          <w:kern w:val="0"/>
          <w:sz w:val="32"/>
          <w:szCs w:val="32"/>
        </w:rPr>
        <w:t>财务管理</w:t>
      </w:r>
      <w:r w:rsidR="00804AD6" w:rsidRPr="004F722B">
        <w:rPr>
          <w:rFonts w:ascii="仿宋_GB2312" w:eastAsia="仿宋_GB2312" w:hAnsi="宋体" w:hint="eastAsia"/>
          <w:color w:val="000000"/>
          <w:kern w:val="0"/>
          <w:sz w:val="32"/>
          <w:szCs w:val="32"/>
        </w:rPr>
        <w:t>制度</w:t>
      </w:r>
      <w:r w:rsidRPr="004F722B">
        <w:rPr>
          <w:rFonts w:ascii="仿宋_GB2312" w:eastAsia="仿宋_GB2312" w:hAnsi="宋体" w:hint="eastAsia"/>
          <w:color w:val="000000"/>
          <w:kern w:val="0"/>
          <w:sz w:val="32"/>
          <w:szCs w:val="32"/>
        </w:rPr>
        <w:t>办理</w:t>
      </w:r>
      <w:r w:rsidR="00D74425" w:rsidRPr="004F722B">
        <w:rPr>
          <w:rFonts w:ascii="仿宋_GB2312" w:eastAsia="仿宋_GB2312" w:hAnsi="宋体" w:hint="eastAsia"/>
          <w:color w:val="000000"/>
          <w:kern w:val="0"/>
          <w:sz w:val="32"/>
          <w:szCs w:val="32"/>
        </w:rPr>
        <w:t>相关</w:t>
      </w:r>
      <w:r w:rsidRPr="004F722B">
        <w:rPr>
          <w:rFonts w:ascii="仿宋_GB2312" w:eastAsia="仿宋_GB2312" w:hAnsi="宋体" w:hint="eastAsia"/>
          <w:color w:val="000000"/>
          <w:kern w:val="0"/>
          <w:sz w:val="32"/>
          <w:szCs w:val="32"/>
        </w:rPr>
        <w:t>手续，并经国库支付局会计核算站审核，确保了资金支出的合理合规性，资金使用较为规范。</w:t>
      </w:r>
    </w:p>
    <w:p w:rsidR="00471CE9" w:rsidRPr="004F722B" w:rsidRDefault="002A0E4A">
      <w:pPr>
        <w:ind w:firstLineChars="200" w:firstLine="600"/>
        <w:rPr>
          <w:rFonts w:ascii="黑体" w:eastAsia="黑体" w:hAnsi="黑体" w:cs="黑体"/>
          <w:bCs/>
          <w:sz w:val="30"/>
          <w:szCs w:val="30"/>
        </w:rPr>
      </w:pPr>
      <w:r w:rsidRPr="004F722B">
        <w:rPr>
          <w:rFonts w:ascii="黑体" w:eastAsia="黑体" w:hAnsi="黑体" w:cs="黑体" w:hint="eastAsia"/>
          <w:bCs/>
          <w:sz w:val="30"/>
          <w:szCs w:val="30"/>
        </w:rPr>
        <w:t>三、项目组织实施情况</w:t>
      </w:r>
    </w:p>
    <w:p w:rsidR="00471CE9" w:rsidRPr="004F722B" w:rsidRDefault="002A0E4A" w:rsidP="00F42D40">
      <w:pPr>
        <w:ind w:firstLineChars="200" w:firstLine="643"/>
        <w:rPr>
          <w:rFonts w:ascii="楷体_GB2312" w:eastAsia="楷体_GB2312" w:hAnsi="楷体_GB2312" w:cs="楷体_GB2312"/>
          <w:b/>
          <w:bCs/>
          <w:sz w:val="32"/>
          <w:szCs w:val="32"/>
        </w:rPr>
      </w:pPr>
      <w:r w:rsidRPr="004F722B">
        <w:rPr>
          <w:rFonts w:ascii="楷体_GB2312" w:eastAsia="楷体_GB2312" w:hAnsi="楷体_GB2312" w:cs="楷体_GB2312" w:hint="eastAsia"/>
          <w:b/>
          <w:bCs/>
          <w:sz w:val="32"/>
          <w:szCs w:val="32"/>
        </w:rPr>
        <w:t>（一）项目组织情况分析</w:t>
      </w:r>
    </w:p>
    <w:p w:rsidR="005E5327" w:rsidRPr="004F722B" w:rsidRDefault="002C60CA">
      <w:pPr>
        <w:ind w:firstLine="640"/>
        <w:rPr>
          <w:rFonts w:ascii="仿宋_GB2312" w:eastAsia="仿宋_GB2312" w:hAnsi="Arial" w:cs="Arial"/>
          <w:sz w:val="32"/>
          <w:szCs w:val="32"/>
        </w:rPr>
      </w:pPr>
      <w:r w:rsidRPr="004F722B">
        <w:rPr>
          <w:rFonts w:ascii="仿宋_GB2312" w:eastAsia="仿宋_GB2312" w:hAnsi="Arial" w:cs="Arial" w:hint="eastAsia"/>
          <w:sz w:val="32"/>
          <w:szCs w:val="32"/>
        </w:rPr>
        <w:t>根据省文明办《关于做好2019年度文明生态创建工作的通知》（琼文明办[2018]31号）精神，为推进我市文明生态村建设工作，制定了《海口市2019年文明生态村建设计划方案》，</w:t>
      </w:r>
      <w:r w:rsidR="00B552E4" w:rsidRPr="004F722B">
        <w:rPr>
          <w:rFonts w:ascii="仿宋_GB2312" w:eastAsia="仿宋_GB2312" w:hAnsi="Arial" w:cs="Arial" w:hint="eastAsia"/>
          <w:sz w:val="32"/>
          <w:szCs w:val="32"/>
        </w:rPr>
        <w:t>方案明确2019年全市计划创建文明生态村65个，使文明生态村数达到2230个，占我市自然村总数92.5%，同时，巩固提高2个旧点，并争取省补资金巩固提高10个旧点。</w:t>
      </w:r>
    </w:p>
    <w:p w:rsidR="005E5327" w:rsidRPr="004F722B" w:rsidRDefault="00B552E4">
      <w:pPr>
        <w:ind w:firstLine="640"/>
        <w:rPr>
          <w:rFonts w:ascii="仿宋_GB2312" w:eastAsia="仿宋_GB2312" w:hAnsi="Arial" w:cs="Arial"/>
          <w:sz w:val="32"/>
          <w:szCs w:val="32"/>
        </w:rPr>
      </w:pPr>
      <w:r w:rsidRPr="004F722B">
        <w:rPr>
          <w:rFonts w:ascii="仿宋_GB2312" w:eastAsia="仿宋_GB2312" w:hAnsi="Arial" w:cs="Arial" w:hint="eastAsia"/>
          <w:sz w:val="32"/>
          <w:szCs w:val="32"/>
        </w:rPr>
        <w:t>项目实施过程中，市委宣传部根据文件下达各区项目资金，各区按照项目工作方案积极做好创建村庄上报、核查、建议方案及专项经费下拨等工作，</w:t>
      </w:r>
      <w:r w:rsidR="00A74A88" w:rsidRPr="004F722B">
        <w:rPr>
          <w:rFonts w:ascii="仿宋_GB2312" w:eastAsia="仿宋_GB2312" w:hAnsi="Arial" w:cs="Arial" w:hint="eastAsia"/>
          <w:sz w:val="32"/>
          <w:szCs w:val="32"/>
        </w:rPr>
        <w:t>经费下拨至各镇后，由各镇再划拨至各居委会或各村，项目实施通过公开招标等形式选定项目施工单位，</w:t>
      </w:r>
      <w:r w:rsidR="00A74A88" w:rsidRPr="004F722B">
        <w:rPr>
          <w:rFonts w:ascii="仿宋_GB2312" w:eastAsia="仿宋_GB2312" w:hAnsi="仿宋_GB2312" w:cs="仿宋_GB2312" w:hint="eastAsia"/>
          <w:sz w:val="32"/>
          <w:szCs w:val="32"/>
        </w:rPr>
        <w:t>各项目均与有项目举办资质的单位签订相关合同，资金拨付要严格按照合同约定支付，活动完成后需通过各方组织验收。</w:t>
      </w:r>
    </w:p>
    <w:p w:rsidR="00471CE9" w:rsidRPr="004F722B" w:rsidRDefault="002A0E4A" w:rsidP="00F42D40">
      <w:pPr>
        <w:ind w:firstLineChars="200" w:firstLine="643"/>
        <w:rPr>
          <w:rFonts w:ascii="楷体_GB2312" w:eastAsia="楷体_GB2312" w:hAnsi="楷体_GB2312" w:cs="楷体_GB2312"/>
          <w:b/>
          <w:bCs/>
          <w:sz w:val="32"/>
          <w:szCs w:val="32"/>
        </w:rPr>
      </w:pPr>
      <w:r w:rsidRPr="004F722B">
        <w:rPr>
          <w:rFonts w:ascii="楷体_GB2312" w:eastAsia="楷体_GB2312" w:hAnsi="楷体_GB2312" w:cs="楷体_GB2312" w:hint="eastAsia"/>
          <w:b/>
          <w:bCs/>
          <w:sz w:val="32"/>
          <w:szCs w:val="32"/>
        </w:rPr>
        <w:t>（二）项目管理情况分析</w:t>
      </w:r>
    </w:p>
    <w:p w:rsidR="00926B0F" w:rsidRPr="004F722B" w:rsidRDefault="00926B0F" w:rsidP="00422557">
      <w:pPr>
        <w:ind w:firstLine="640"/>
        <w:rPr>
          <w:rFonts w:ascii="仿宋_GB2312" w:eastAsia="仿宋_GB2312" w:hAnsi="Arial" w:cs="Arial"/>
          <w:sz w:val="32"/>
          <w:szCs w:val="32"/>
        </w:rPr>
      </w:pPr>
      <w:r w:rsidRPr="004F722B">
        <w:rPr>
          <w:rFonts w:ascii="仿宋_GB2312" w:eastAsia="仿宋_GB2312" w:hAnsi="Arial" w:cs="Arial" w:hint="eastAsia"/>
          <w:sz w:val="32"/>
          <w:szCs w:val="32"/>
        </w:rPr>
        <w:t>项目制定了计划方案以及《资金管理暂行办法》，未制定</w:t>
      </w:r>
      <w:r w:rsidRPr="004F722B">
        <w:rPr>
          <w:rFonts w:ascii="仿宋_GB2312" w:eastAsia="仿宋_GB2312" w:hAnsi="Arial" w:cs="Arial" w:hint="eastAsia"/>
          <w:sz w:val="32"/>
          <w:szCs w:val="32"/>
        </w:rPr>
        <w:lastRenderedPageBreak/>
        <w:t>《项目管理制度》，</w:t>
      </w:r>
      <w:r w:rsidR="00EE7C9F" w:rsidRPr="004F722B">
        <w:rPr>
          <w:rFonts w:ascii="仿宋_GB2312" w:eastAsia="仿宋_GB2312" w:hAnsi="Arial" w:cs="Arial" w:hint="eastAsia"/>
          <w:sz w:val="32"/>
          <w:szCs w:val="32"/>
        </w:rPr>
        <w:t>由于总体</w:t>
      </w:r>
      <w:r w:rsidR="006418C2" w:rsidRPr="004F722B">
        <w:rPr>
          <w:rFonts w:ascii="仿宋_GB2312" w:eastAsia="仿宋_GB2312" w:hAnsi="Arial" w:cs="Arial" w:hint="eastAsia"/>
          <w:sz w:val="32"/>
          <w:szCs w:val="32"/>
        </w:rPr>
        <w:t>项目涉及</w:t>
      </w:r>
      <w:r w:rsidR="00EE7C9F" w:rsidRPr="004F722B">
        <w:rPr>
          <w:rFonts w:ascii="仿宋_GB2312" w:eastAsia="仿宋_GB2312" w:hAnsi="Arial" w:cs="Arial" w:hint="eastAsia"/>
          <w:sz w:val="32"/>
          <w:szCs w:val="32"/>
        </w:rPr>
        <w:t>的各个小</w:t>
      </w:r>
      <w:r w:rsidR="006418C2" w:rsidRPr="004F722B">
        <w:rPr>
          <w:rFonts w:ascii="仿宋_GB2312" w:eastAsia="仿宋_GB2312" w:hAnsi="Arial" w:cs="Arial" w:hint="eastAsia"/>
          <w:sz w:val="32"/>
          <w:szCs w:val="32"/>
        </w:rPr>
        <w:t>项目</w:t>
      </w:r>
      <w:r w:rsidR="00D74425" w:rsidRPr="004F722B">
        <w:rPr>
          <w:rFonts w:ascii="仿宋_GB2312" w:eastAsia="仿宋_GB2312" w:hAnsi="Arial" w:cs="Arial" w:hint="eastAsia"/>
          <w:sz w:val="32"/>
          <w:szCs w:val="32"/>
        </w:rPr>
        <w:t>所在</w:t>
      </w:r>
      <w:r w:rsidR="006418C2" w:rsidRPr="004F722B">
        <w:rPr>
          <w:rFonts w:ascii="仿宋_GB2312" w:eastAsia="仿宋_GB2312" w:hAnsi="Arial" w:cs="Arial" w:hint="eastAsia"/>
          <w:sz w:val="32"/>
          <w:szCs w:val="32"/>
        </w:rPr>
        <w:t>地比较分散，项目</w:t>
      </w:r>
      <w:r w:rsidR="00EE7C9F" w:rsidRPr="004F722B">
        <w:rPr>
          <w:rFonts w:ascii="仿宋_GB2312" w:eastAsia="仿宋_GB2312" w:hAnsi="Arial" w:cs="Arial" w:hint="eastAsia"/>
          <w:sz w:val="32"/>
          <w:szCs w:val="32"/>
        </w:rPr>
        <w:t>建设</w:t>
      </w:r>
      <w:r w:rsidR="006418C2" w:rsidRPr="004F722B">
        <w:rPr>
          <w:rFonts w:ascii="仿宋_GB2312" w:eastAsia="仿宋_GB2312" w:hAnsi="Arial" w:cs="Arial" w:hint="eastAsia"/>
          <w:sz w:val="32"/>
          <w:szCs w:val="32"/>
        </w:rPr>
        <w:t>内容</w:t>
      </w:r>
      <w:r w:rsidR="00EE7C9F" w:rsidRPr="004F722B">
        <w:rPr>
          <w:rFonts w:ascii="仿宋_GB2312" w:eastAsia="仿宋_GB2312" w:hAnsi="Arial" w:cs="Arial" w:hint="eastAsia"/>
          <w:sz w:val="32"/>
          <w:szCs w:val="32"/>
        </w:rPr>
        <w:t>比</w:t>
      </w:r>
      <w:r w:rsidR="006418C2" w:rsidRPr="004F722B">
        <w:rPr>
          <w:rFonts w:ascii="仿宋_GB2312" w:eastAsia="仿宋_GB2312" w:hAnsi="Arial" w:cs="Arial" w:hint="eastAsia"/>
          <w:sz w:val="32"/>
          <w:szCs w:val="32"/>
        </w:rPr>
        <w:t>较</w:t>
      </w:r>
      <w:r w:rsidR="00EE7C9F" w:rsidRPr="004F722B">
        <w:rPr>
          <w:rFonts w:ascii="仿宋_GB2312" w:eastAsia="仿宋_GB2312" w:hAnsi="Arial" w:cs="Arial" w:hint="eastAsia"/>
          <w:sz w:val="32"/>
          <w:szCs w:val="32"/>
        </w:rPr>
        <w:t>复杂</w:t>
      </w:r>
      <w:r w:rsidR="006418C2" w:rsidRPr="004F722B">
        <w:rPr>
          <w:rFonts w:ascii="仿宋_GB2312" w:eastAsia="仿宋_GB2312" w:hAnsi="Arial" w:cs="Arial" w:hint="eastAsia"/>
          <w:sz w:val="32"/>
          <w:szCs w:val="32"/>
        </w:rPr>
        <w:t>，且项目资金由市财政部下拨至各区，区下拨至镇，</w:t>
      </w:r>
      <w:r w:rsidR="00EE7C9F" w:rsidRPr="004F722B">
        <w:rPr>
          <w:rFonts w:ascii="仿宋_GB2312" w:eastAsia="仿宋_GB2312" w:hAnsi="Arial" w:cs="Arial" w:hint="eastAsia"/>
          <w:sz w:val="32"/>
          <w:szCs w:val="32"/>
        </w:rPr>
        <w:t>再由</w:t>
      </w:r>
      <w:r w:rsidR="006418C2" w:rsidRPr="004F722B">
        <w:rPr>
          <w:rFonts w:ascii="仿宋_GB2312" w:eastAsia="仿宋_GB2312" w:hAnsi="Arial" w:cs="Arial" w:hint="eastAsia"/>
          <w:sz w:val="32"/>
          <w:szCs w:val="32"/>
        </w:rPr>
        <w:t>镇分配到各个村，</w:t>
      </w:r>
      <w:r w:rsidR="00EE7C9F" w:rsidRPr="004F722B">
        <w:rPr>
          <w:rFonts w:ascii="仿宋_GB2312" w:eastAsia="仿宋_GB2312" w:hAnsi="Arial" w:cs="Arial" w:hint="eastAsia"/>
          <w:sz w:val="32"/>
          <w:szCs w:val="32"/>
        </w:rPr>
        <w:t>故</w:t>
      </w:r>
      <w:r w:rsidR="006418C2" w:rsidRPr="004F722B">
        <w:rPr>
          <w:rFonts w:ascii="仿宋_GB2312" w:eastAsia="仿宋_GB2312" w:hAnsi="Arial" w:cs="Arial" w:hint="eastAsia"/>
          <w:sz w:val="32"/>
          <w:szCs w:val="32"/>
        </w:rPr>
        <w:t>项目主要由各镇及居委会委托施工方来实施</w:t>
      </w:r>
      <w:r w:rsidR="00EE7C9F" w:rsidRPr="004F722B">
        <w:rPr>
          <w:rFonts w:ascii="仿宋_GB2312" w:eastAsia="仿宋_GB2312" w:hAnsi="Arial" w:cs="Arial" w:hint="eastAsia"/>
          <w:sz w:val="32"/>
          <w:szCs w:val="32"/>
        </w:rPr>
        <w:t>。因为</w:t>
      </w:r>
      <w:r w:rsidR="006418C2" w:rsidRPr="004F722B">
        <w:rPr>
          <w:rFonts w:ascii="仿宋_GB2312" w:eastAsia="仿宋_GB2312" w:hAnsi="Arial" w:cs="Arial" w:hint="eastAsia"/>
          <w:sz w:val="32"/>
          <w:szCs w:val="32"/>
        </w:rPr>
        <w:t>各区</w:t>
      </w:r>
      <w:r w:rsidR="00D74425" w:rsidRPr="004F722B">
        <w:rPr>
          <w:rFonts w:ascii="仿宋_GB2312" w:eastAsia="仿宋_GB2312" w:hAnsi="Arial" w:cs="Arial" w:hint="eastAsia"/>
          <w:sz w:val="32"/>
          <w:szCs w:val="32"/>
        </w:rPr>
        <w:t>、</w:t>
      </w:r>
      <w:r w:rsidR="006418C2" w:rsidRPr="004F722B">
        <w:rPr>
          <w:rFonts w:ascii="仿宋_GB2312" w:eastAsia="仿宋_GB2312" w:hAnsi="Arial" w:cs="Arial" w:hint="eastAsia"/>
          <w:sz w:val="32"/>
          <w:szCs w:val="32"/>
        </w:rPr>
        <w:t>镇的工作方式不同，项目管理</w:t>
      </w:r>
      <w:r w:rsidR="00EE7C9F" w:rsidRPr="004F722B">
        <w:rPr>
          <w:rFonts w:ascii="仿宋_GB2312" w:eastAsia="仿宋_GB2312" w:hAnsi="Arial" w:cs="Arial" w:hint="eastAsia"/>
          <w:sz w:val="32"/>
          <w:szCs w:val="32"/>
        </w:rPr>
        <w:t>无法</w:t>
      </w:r>
      <w:r w:rsidR="006418C2" w:rsidRPr="004F722B">
        <w:rPr>
          <w:rFonts w:ascii="仿宋_GB2312" w:eastAsia="仿宋_GB2312" w:hAnsi="Arial" w:cs="Arial" w:hint="eastAsia"/>
          <w:sz w:val="32"/>
          <w:szCs w:val="32"/>
        </w:rPr>
        <w:t>统一，</w:t>
      </w:r>
      <w:r w:rsidR="00EE7C9F" w:rsidRPr="004F722B">
        <w:rPr>
          <w:rFonts w:ascii="仿宋_GB2312" w:eastAsia="仿宋_GB2312" w:hAnsi="Arial" w:cs="Arial" w:hint="eastAsia"/>
          <w:sz w:val="32"/>
          <w:szCs w:val="32"/>
        </w:rPr>
        <w:t>导致</w:t>
      </w:r>
      <w:r w:rsidR="006418C2" w:rsidRPr="004F722B">
        <w:rPr>
          <w:rFonts w:ascii="仿宋_GB2312" w:eastAsia="仿宋_GB2312" w:hAnsi="Arial" w:cs="Arial" w:hint="eastAsia"/>
          <w:sz w:val="32"/>
          <w:szCs w:val="32"/>
        </w:rPr>
        <w:t>项目实施进度参差不齐</w:t>
      </w:r>
      <w:r w:rsidR="00AF252D" w:rsidRPr="004F722B">
        <w:rPr>
          <w:rFonts w:ascii="仿宋_GB2312" w:eastAsia="仿宋_GB2312" w:hAnsi="Arial" w:cs="Arial" w:hint="eastAsia"/>
          <w:sz w:val="32"/>
          <w:szCs w:val="32"/>
        </w:rPr>
        <w:t>，</w:t>
      </w:r>
      <w:r w:rsidR="00AF252D" w:rsidRPr="004F722B">
        <w:rPr>
          <w:rFonts w:ascii="仿宋_GB2312" w:eastAsia="仿宋_GB2312" w:hAnsi="仿宋_GB2312" w:cs="仿宋_GB2312" w:hint="eastAsia"/>
          <w:bCs/>
          <w:color w:val="000000"/>
          <w:sz w:val="32"/>
          <w:szCs w:val="32"/>
        </w:rPr>
        <w:t>日常检查监督管理</w:t>
      </w:r>
      <w:r w:rsidR="00EE7C9F" w:rsidRPr="004F722B">
        <w:rPr>
          <w:rFonts w:ascii="仿宋_GB2312" w:eastAsia="仿宋_GB2312" w:hAnsi="仿宋_GB2312" w:cs="仿宋_GB2312" w:hint="eastAsia"/>
          <w:bCs/>
          <w:color w:val="000000"/>
          <w:sz w:val="32"/>
          <w:szCs w:val="32"/>
        </w:rPr>
        <w:t>工作</w:t>
      </w:r>
      <w:r w:rsidR="00AF252D" w:rsidRPr="004F722B">
        <w:rPr>
          <w:rFonts w:ascii="仿宋_GB2312" w:eastAsia="仿宋_GB2312" w:hAnsi="仿宋_GB2312" w:cs="仿宋_GB2312" w:hint="eastAsia"/>
          <w:bCs/>
          <w:color w:val="000000"/>
          <w:sz w:val="32"/>
          <w:szCs w:val="32"/>
        </w:rPr>
        <w:t>不太完善。</w:t>
      </w:r>
    </w:p>
    <w:p w:rsidR="00471CE9" w:rsidRPr="004F722B" w:rsidRDefault="002A0E4A" w:rsidP="002E7CDA">
      <w:pPr>
        <w:pStyle w:val="2"/>
        <w:spacing w:line="240" w:lineRule="auto"/>
        <w:ind w:firstLine="640"/>
        <w:rPr>
          <w:rFonts w:ascii="黑体" w:eastAsia="黑体" w:hAnsi="黑体" w:cs="黑体"/>
          <w:b w:val="0"/>
          <w:bCs/>
          <w:sz w:val="32"/>
          <w:szCs w:val="32"/>
        </w:rPr>
      </w:pPr>
      <w:r w:rsidRPr="004F722B">
        <w:rPr>
          <w:rFonts w:ascii="黑体" w:eastAsia="黑体" w:hAnsi="黑体" w:cs="黑体" w:hint="eastAsia"/>
          <w:b w:val="0"/>
          <w:bCs/>
          <w:sz w:val="32"/>
          <w:szCs w:val="32"/>
        </w:rPr>
        <w:t>四、项目绩效情况</w:t>
      </w:r>
    </w:p>
    <w:p w:rsidR="00471CE9" w:rsidRPr="004F722B" w:rsidRDefault="002A0E4A" w:rsidP="00F42D40">
      <w:pPr>
        <w:pStyle w:val="2"/>
        <w:spacing w:line="240" w:lineRule="auto"/>
        <w:ind w:firstLine="643"/>
        <w:rPr>
          <w:rFonts w:ascii="楷体_GB2312" w:eastAsia="楷体_GB2312" w:hAnsi="楷体_GB2312" w:cs="楷体_GB2312"/>
          <w:bCs/>
          <w:sz w:val="32"/>
          <w:szCs w:val="32"/>
        </w:rPr>
      </w:pPr>
      <w:r w:rsidRPr="004F722B">
        <w:rPr>
          <w:rFonts w:ascii="楷体_GB2312" w:eastAsia="楷体_GB2312" w:hAnsi="楷体_GB2312" w:cs="楷体_GB2312" w:hint="eastAsia"/>
          <w:bCs/>
          <w:color w:val="000000"/>
          <w:kern w:val="0"/>
          <w:sz w:val="32"/>
          <w:szCs w:val="32"/>
        </w:rPr>
        <w:t>（一）项目绩效目标完成情况分析</w:t>
      </w:r>
    </w:p>
    <w:p w:rsidR="00471CE9" w:rsidRPr="004F722B" w:rsidRDefault="002A0E4A">
      <w:pPr>
        <w:pStyle w:val="2"/>
        <w:spacing w:line="240" w:lineRule="auto"/>
        <w:ind w:firstLineChars="0"/>
        <w:rPr>
          <w:rFonts w:hAnsi="宋体"/>
          <w:b w:val="0"/>
          <w:color w:val="000000"/>
          <w:kern w:val="0"/>
          <w:sz w:val="32"/>
          <w:szCs w:val="32"/>
        </w:rPr>
      </w:pPr>
      <w:r w:rsidRPr="004F722B">
        <w:rPr>
          <w:rFonts w:hAnsi="宋体" w:hint="eastAsia"/>
          <w:b w:val="0"/>
          <w:color w:val="000000"/>
          <w:kern w:val="0"/>
          <w:sz w:val="32"/>
          <w:szCs w:val="32"/>
        </w:rPr>
        <w:t>1.项目的经济性分析</w:t>
      </w:r>
    </w:p>
    <w:p w:rsidR="00471CE9" w:rsidRPr="004F722B" w:rsidRDefault="002A0E4A">
      <w:pPr>
        <w:pStyle w:val="2"/>
        <w:spacing w:line="240" w:lineRule="auto"/>
        <w:ind w:firstLineChars="0"/>
        <w:rPr>
          <w:rFonts w:hAnsi="宋体"/>
          <w:b w:val="0"/>
          <w:bCs/>
          <w:color w:val="000000"/>
          <w:kern w:val="0"/>
          <w:sz w:val="32"/>
          <w:szCs w:val="32"/>
        </w:rPr>
      </w:pPr>
      <w:r w:rsidRPr="004F722B">
        <w:rPr>
          <w:rFonts w:hAnsi="宋体" w:hint="eastAsia"/>
          <w:b w:val="0"/>
          <w:bCs/>
          <w:color w:val="000000"/>
          <w:kern w:val="0"/>
          <w:sz w:val="32"/>
          <w:szCs w:val="32"/>
        </w:rPr>
        <w:t>（1）项目成本（预算）控制情况</w:t>
      </w:r>
    </w:p>
    <w:p w:rsidR="00471CE9" w:rsidRPr="004F722B" w:rsidRDefault="00390C9F" w:rsidP="002E7CDA">
      <w:pPr>
        <w:ind w:firstLineChars="200" w:firstLine="640"/>
        <w:rPr>
          <w:rFonts w:ascii="仿宋_GB2312" w:eastAsia="仿宋_GB2312" w:hAnsi="宋体"/>
          <w:color w:val="000000"/>
          <w:kern w:val="0"/>
          <w:sz w:val="32"/>
          <w:szCs w:val="32"/>
        </w:rPr>
      </w:pPr>
      <w:r w:rsidRPr="004F722B">
        <w:rPr>
          <w:rFonts w:ascii="仿宋_GB2312" w:eastAsia="仿宋_GB2312" w:hAnsi="仿宋_GB2312" w:cs="仿宋_GB2312" w:hint="eastAsia"/>
          <w:sz w:val="32"/>
          <w:szCs w:val="32"/>
        </w:rPr>
        <w:t>文明生态村建设</w:t>
      </w:r>
      <w:r w:rsidR="00B877DA" w:rsidRPr="004F722B">
        <w:rPr>
          <w:rFonts w:ascii="仿宋_GB2312" w:eastAsia="仿宋_GB2312" w:hAnsi="仿宋_GB2312" w:cs="仿宋_GB2312" w:hint="eastAsia"/>
          <w:sz w:val="32"/>
          <w:szCs w:val="32"/>
        </w:rPr>
        <w:t>专项资金</w:t>
      </w:r>
      <w:r w:rsidR="002A0E4A" w:rsidRPr="004F722B">
        <w:rPr>
          <w:rFonts w:ascii="仿宋_GB2312" w:eastAsia="仿宋_GB2312" w:hAnsi="宋体" w:hint="eastAsia"/>
          <w:color w:val="000000"/>
          <w:kern w:val="0"/>
          <w:sz w:val="32"/>
          <w:szCs w:val="32"/>
        </w:rPr>
        <w:t>项目201</w:t>
      </w:r>
      <w:r w:rsidR="000A200C" w:rsidRPr="004F722B">
        <w:rPr>
          <w:rFonts w:ascii="仿宋_GB2312" w:eastAsia="仿宋_GB2312" w:hAnsi="宋体" w:hint="eastAsia"/>
          <w:color w:val="000000"/>
          <w:kern w:val="0"/>
          <w:sz w:val="32"/>
          <w:szCs w:val="32"/>
        </w:rPr>
        <w:t>9</w:t>
      </w:r>
      <w:r w:rsidR="002A0E4A" w:rsidRPr="004F722B">
        <w:rPr>
          <w:rFonts w:ascii="仿宋_GB2312" w:eastAsia="仿宋_GB2312" w:hAnsi="宋体" w:hint="eastAsia"/>
          <w:color w:val="000000"/>
          <w:kern w:val="0"/>
          <w:sz w:val="32"/>
          <w:szCs w:val="32"/>
        </w:rPr>
        <w:t>年度</w:t>
      </w:r>
      <w:r w:rsidRPr="004F722B">
        <w:rPr>
          <w:rFonts w:ascii="仿宋_GB2312" w:eastAsia="仿宋_GB2312" w:hAnsi="宋体" w:hint="eastAsia"/>
          <w:color w:val="000000"/>
          <w:kern w:val="0"/>
          <w:sz w:val="32"/>
          <w:szCs w:val="32"/>
        </w:rPr>
        <w:t>市级</w:t>
      </w:r>
      <w:r w:rsidR="002A0E4A" w:rsidRPr="004F722B">
        <w:rPr>
          <w:rFonts w:ascii="仿宋_GB2312" w:eastAsia="仿宋_GB2312" w:hAnsi="宋体" w:hint="eastAsia"/>
          <w:color w:val="000000"/>
          <w:kern w:val="0"/>
          <w:sz w:val="32"/>
          <w:szCs w:val="32"/>
        </w:rPr>
        <w:t>预算金额</w:t>
      </w:r>
      <w:r w:rsidRPr="004F722B">
        <w:rPr>
          <w:rFonts w:ascii="仿宋_GB2312" w:eastAsia="仿宋_GB2312" w:hAnsi="宋体" w:hint="eastAsia"/>
          <w:color w:val="000000"/>
          <w:kern w:val="0"/>
          <w:sz w:val="32"/>
          <w:szCs w:val="32"/>
        </w:rPr>
        <w:t>40</w:t>
      </w:r>
      <w:r w:rsidR="002A0E4A" w:rsidRPr="004F722B">
        <w:rPr>
          <w:rFonts w:ascii="仿宋_GB2312" w:eastAsia="仿宋_GB2312" w:hAnsi="宋体" w:hint="eastAsia"/>
          <w:color w:val="000000"/>
          <w:kern w:val="0"/>
          <w:sz w:val="32"/>
          <w:szCs w:val="32"/>
        </w:rPr>
        <w:t>0万元，</w:t>
      </w:r>
      <w:r w:rsidR="000A200C" w:rsidRPr="004F722B">
        <w:rPr>
          <w:rFonts w:ascii="仿宋_GB2312" w:eastAsia="仿宋_GB2312" w:hAnsi="宋体" w:hint="eastAsia"/>
          <w:color w:val="000000"/>
          <w:kern w:val="0"/>
          <w:sz w:val="32"/>
          <w:szCs w:val="32"/>
        </w:rPr>
        <w:t>实际批准用款计划金额</w:t>
      </w:r>
      <w:r w:rsidRPr="004F722B">
        <w:rPr>
          <w:rFonts w:ascii="仿宋_GB2312" w:eastAsia="仿宋_GB2312" w:hAnsi="宋体" w:hint="eastAsia"/>
          <w:color w:val="000000"/>
          <w:kern w:val="0"/>
          <w:sz w:val="32"/>
          <w:szCs w:val="32"/>
        </w:rPr>
        <w:t>40</w:t>
      </w:r>
      <w:r w:rsidR="000A200C" w:rsidRPr="004F722B">
        <w:rPr>
          <w:rFonts w:ascii="仿宋_GB2312" w:eastAsia="仿宋_GB2312" w:hAnsi="宋体" w:hint="eastAsia"/>
          <w:color w:val="000000"/>
          <w:kern w:val="0"/>
          <w:sz w:val="32"/>
          <w:szCs w:val="32"/>
        </w:rPr>
        <w:t>0万元</w:t>
      </w:r>
      <w:r w:rsidR="002A0E4A" w:rsidRPr="004F722B">
        <w:rPr>
          <w:rFonts w:ascii="仿宋_GB2312" w:eastAsia="仿宋_GB2312" w:hAnsi="宋体" w:hint="eastAsia"/>
          <w:color w:val="000000"/>
          <w:kern w:val="0"/>
          <w:sz w:val="32"/>
          <w:szCs w:val="32"/>
        </w:rPr>
        <w:t>。</w:t>
      </w:r>
    </w:p>
    <w:p w:rsidR="00471CE9" w:rsidRPr="004F722B" w:rsidRDefault="002A0E4A">
      <w:pPr>
        <w:pStyle w:val="2"/>
        <w:spacing w:line="240" w:lineRule="auto"/>
        <w:ind w:firstLineChars="0"/>
        <w:rPr>
          <w:rFonts w:hAnsi="宋体"/>
          <w:b w:val="0"/>
          <w:color w:val="000000"/>
          <w:kern w:val="0"/>
          <w:sz w:val="32"/>
          <w:szCs w:val="32"/>
        </w:rPr>
      </w:pPr>
      <w:r w:rsidRPr="004F722B">
        <w:rPr>
          <w:rFonts w:hAnsi="宋体" w:hint="eastAsia"/>
          <w:b w:val="0"/>
          <w:color w:val="000000"/>
          <w:kern w:val="0"/>
          <w:sz w:val="32"/>
          <w:szCs w:val="32"/>
        </w:rPr>
        <w:t>（2）项目成本（预算）节约情况</w:t>
      </w:r>
    </w:p>
    <w:p w:rsidR="00C02063" w:rsidRPr="004F722B" w:rsidRDefault="00DB7B5B" w:rsidP="002E7CDA">
      <w:pPr>
        <w:ind w:firstLineChars="200" w:firstLine="640"/>
        <w:rPr>
          <w:rFonts w:ascii="仿宋_GB2312" w:eastAsia="仿宋_GB2312" w:hAnsi="宋体"/>
          <w:color w:val="000000"/>
          <w:kern w:val="0"/>
          <w:sz w:val="32"/>
          <w:szCs w:val="32"/>
        </w:rPr>
      </w:pPr>
      <w:r w:rsidRPr="004F722B">
        <w:rPr>
          <w:rFonts w:ascii="仿宋_GB2312" w:eastAsia="仿宋_GB2312" w:hAnsi="仿宋_GB2312" w:cs="仿宋_GB2312" w:hint="eastAsia"/>
          <w:sz w:val="32"/>
          <w:szCs w:val="32"/>
        </w:rPr>
        <w:t>该</w:t>
      </w:r>
      <w:r w:rsidR="002A0E4A" w:rsidRPr="004F722B">
        <w:rPr>
          <w:rFonts w:ascii="仿宋_GB2312" w:eastAsia="仿宋_GB2312" w:hAnsi="宋体" w:hint="eastAsia"/>
          <w:color w:val="000000"/>
          <w:kern w:val="0"/>
          <w:sz w:val="32"/>
          <w:szCs w:val="32"/>
        </w:rPr>
        <w:t>项目201</w:t>
      </w:r>
      <w:r w:rsidR="0051142B" w:rsidRPr="004F722B">
        <w:rPr>
          <w:rFonts w:ascii="仿宋_GB2312" w:eastAsia="仿宋_GB2312" w:hAnsi="宋体" w:hint="eastAsia"/>
          <w:color w:val="000000"/>
          <w:kern w:val="0"/>
          <w:sz w:val="32"/>
          <w:szCs w:val="32"/>
        </w:rPr>
        <w:t>9</w:t>
      </w:r>
      <w:r w:rsidR="002A0E4A" w:rsidRPr="004F722B">
        <w:rPr>
          <w:rFonts w:ascii="仿宋_GB2312" w:eastAsia="仿宋_GB2312" w:hAnsi="宋体" w:hint="eastAsia"/>
          <w:color w:val="000000"/>
          <w:kern w:val="0"/>
          <w:sz w:val="32"/>
          <w:szCs w:val="32"/>
        </w:rPr>
        <w:t>年度</w:t>
      </w:r>
      <w:r w:rsidR="00B170ED" w:rsidRPr="004F722B">
        <w:rPr>
          <w:rFonts w:ascii="仿宋_GB2312" w:eastAsia="仿宋_GB2312" w:hAnsi="宋体" w:hint="eastAsia"/>
          <w:color w:val="000000"/>
          <w:kern w:val="0"/>
          <w:sz w:val="32"/>
          <w:szCs w:val="32"/>
        </w:rPr>
        <w:t>市级</w:t>
      </w:r>
      <w:r w:rsidR="002A0E4A" w:rsidRPr="004F722B">
        <w:rPr>
          <w:rFonts w:ascii="仿宋_GB2312" w:eastAsia="仿宋_GB2312" w:hAnsi="宋体" w:hint="eastAsia"/>
          <w:color w:val="000000"/>
          <w:kern w:val="0"/>
          <w:sz w:val="32"/>
          <w:szCs w:val="32"/>
        </w:rPr>
        <w:t>预算金额</w:t>
      </w:r>
      <w:r w:rsidR="00B170ED" w:rsidRPr="004F722B">
        <w:rPr>
          <w:rFonts w:ascii="仿宋_GB2312" w:eastAsia="仿宋_GB2312" w:hAnsi="宋体" w:hint="eastAsia"/>
          <w:color w:val="000000"/>
          <w:kern w:val="0"/>
          <w:sz w:val="32"/>
          <w:szCs w:val="32"/>
        </w:rPr>
        <w:t>40</w:t>
      </w:r>
      <w:r w:rsidR="0051142B" w:rsidRPr="004F722B">
        <w:rPr>
          <w:rFonts w:ascii="仿宋_GB2312" w:eastAsia="仿宋_GB2312" w:hAnsi="宋体" w:hint="eastAsia"/>
          <w:color w:val="000000"/>
          <w:kern w:val="0"/>
          <w:sz w:val="32"/>
          <w:szCs w:val="32"/>
        </w:rPr>
        <w:t>0</w:t>
      </w:r>
      <w:r w:rsidR="002A0E4A" w:rsidRPr="004F722B">
        <w:rPr>
          <w:rFonts w:ascii="仿宋_GB2312" w:eastAsia="仿宋_GB2312" w:hAnsi="宋体" w:hint="eastAsia"/>
          <w:color w:val="000000"/>
          <w:kern w:val="0"/>
          <w:sz w:val="32"/>
          <w:szCs w:val="32"/>
        </w:rPr>
        <w:t>万元，实际</w:t>
      </w:r>
      <w:r w:rsidR="00B170ED" w:rsidRPr="004F722B">
        <w:rPr>
          <w:rFonts w:ascii="仿宋_GB2312" w:eastAsia="仿宋_GB2312" w:hAnsi="宋体" w:hint="eastAsia"/>
          <w:color w:val="000000"/>
          <w:kern w:val="0"/>
          <w:sz w:val="32"/>
          <w:szCs w:val="32"/>
        </w:rPr>
        <w:t>下拨金额400</w:t>
      </w:r>
      <w:r w:rsidR="002A0E4A" w:rsidRPr="004F722B">
        <w:rPr>
          <w:rFonts w:ascii="仿宋_GB2312" w:eastAsia="仿宋_GB2312" w:hAnsi="宋体" w:hint="eastAsia"/>
          <w:color w:val="000000"/>
          <w:kern w:val="0"/>
          <w:sz w:val="32"/>
          <w:szCs w:val="32"/>
        </w:rPr>
        <w:t>万元</w:t>
      </w:r>
      <w:r w:rsidR="00EE7C9F" w:rsidRPr="004F722B">
        <w:rPr>
          <w:rFonts w:ascii="仿宋_GB2312" w:eastAsia="仿宋_GB2312" w:hAnsi="宋体" w:hint="eastAsia"/>
          <w:color w:val="000000"/>
          <w:kern w:val="0"/>
          <w:sz w:val="32"/>
          <w:szCs w:val="32"/>
        </w:rPr>
        <w:t>。</w:t>
      </w:r>
      <w:r w:rsidR="000D76F4" w:rsidRPr="004F722B">
        <w:rPr>
          <w:rFonts w:ascii="仿宋_GB2312" w:eastAsia="仿宋_GB2312" w:hAnsi="宋体" w:hint="eastAsia"/>
          <w:color w:val="000000"/>
          <w:kern w:val="0"/>
          <w:sz w:val="32"/>
          <w:szCs w:val="32"/>
        </w:rPr>
        <w:t>由于各区项目进度不同，个别区项目</w:t>
      </w:r>
      <w:r w:rsidR="00EE7C9F" w:rsidRPr="004F722B">
        <w:rPr>
          <w:rFonts w:ascii="仿宋_GB2312" w:eastAsia="仿宋_GB2312" w:hAnsi="宋体" w:hint="eastAsia"/>
          <w:color w:val="000000"/>
          <w:kern w:val="0"/>
          <w:sz w:val="32"/>
          <w:szCs w:val="32"/>
        </w:rPr>
        <w:t>实施</w:t>
      </w:r>
      <w:r w:rsidR="000D76F4" w:rsidRPr="004F722B">
        <w:rPr>
          <w:rFonts w:ascii="仿宋_GB2312" w:eastAsia="仿宋_GB2312" w:hAnsi="宋体" w:hint="eastAsia"/>
          <w:color w:val="000000"/>
          <w:kern w:val="0"/>
          <w:sz w:val="32"/>
          <w:szCs w:val="32"/>
        </w:rPr>
        <w:t>范围有变化，部分项目款项及项目质保金尚未支付</w:t>
      </w:r>
      <w:r w:rsidR="00EE7C9F" w:rsidRPr="004F722B">
        <w:rPr>
          <w:rFonts w:ascii="仿宋_GB2312" w:eastAsia="仿宋_GB2312" w:hAnsi="宋体" w:hint="eastAsia"/>
          <w:color w:val="000000"/>
          <w:kern w:val="0"/>
          <w:sz w:val="32"/>
          <w:szCs w:val="32"/>
        </w:rPr>
        <w:t>。项目实施过程中，</w:t>
      </w:r>
      <w:r w:rsidR="000D76F4" w:rsidRPr="004F722B">
        <w:rPr>
          <w:rFonts w:ascii="仿宋_GB2312" w:eastAsia="仿宋_GB2312" w:hAnsi="宋体" w:hint="eastAsia"/>
          <w:color w:val="000000"/>
          <w:kern w:val="0"/>
          <w:sz w:val="32"/>
          <w:szCs w:val="32"/>
        </w:rPr>
        <w:t>个别区无法区分市级资金及区配套资金的使用情况，本次项目自评报告我们无法统计</w:t>
      </w:r>
      <w:r w:rsidR="007B6F3C" w:rsidRPr="004F722B">
        <w:rPr>
          <w:rFonts w:ascii="仿宋_GB2312" w:eastAsia="仿宋_GB2312" w:hAnsi="宋体" w:hint="eastAsia"/>
          <w:color w:val="000000"/>
          <w:kern w:val="0"/>
          <w:sz w:val="32"/>
          <w:szCs w:val="32"/>
        </w:rPr>
        <w:t>出</w:t>
      </w:r>
      <w:r w:rsidR="000D76F4" w:rsidRPr="004F722B">
        <w:rPr>
          <w:rFonts w:ascii="仿宋_GB2312" w:eastAsia="仿宋_GB2312" w:hAnsi="宋体" w:hint="eastAsia"/>
          <w:color w:val="000000"/>
          <w:kern w:val="0"/>
          <w:sz w:val="32"/>
          <w:szCs w:val="32"/>
        </w:rPr>
        <w:t>项目市级</w:t>
      </w:r>
      <w:r w:rsidR="007B6F3C" w:rsidRPr="004F722B">
        <w:rPr>
          <w:rFonts w:ascii="仿宋_GB2312" w:eastAsia="仿宋_GB2312" w:hAnsi="宋体" w:hint="eastAsia"/>
          <w:color w:val="000000"/>
          <w:kern w:val="0"/>
          <w:sz w:val="32"/>
          <w:szCs w:val="32"/>
        </w:rPr>
        <w:t>实际支出具体</w:t>
      </w:r>
      <w:r w:rsidR="000D76F4" w:rsidRPr="004F722B">
        <w:rPr>
          <w:rFonts w:ascii="仿宋_GB2312" w:eastAsia="仿宋_GB2312" w:hAnsi="宋体" w:hint="eastAsia"/>
          <w:color w:val="000000"/>
          <w:kern w:val="0"/>
          <w:sz w:val="32"/>
          <w:szCs w:val="32"/>
        </w:rPr>
        <w:t>金额</w:t>
      </w:r>
      <w:r w:rsidR="002A0E4A" w:rsidRPr="004F722B">
        <w:rPr>
          <w:rFonts w:ascii="仿宋_GB2312" w:eastAsia="仿宋_GB2312" w:hAnsi="宋体" w:hint="eastAsia"/>
          <w:color w:val="000000"/>
          <w:kern w:val="0"/>
          <w:sz w:val="32"/>
          <w:szCs w:val="32"/>
        </w:rPr>
        <w:t>。</w:t>
      </w:r>
    </w:p>
    <w:p w:rsidR="00471CE9" w:rsidRPr="004F722B" w:rsidRDefault="002A0E4A">
      <w:pPr>
        <w:pStyle w:val="2"/>
        <w:spacing w:line="240" w:lineRule="auto"/>
        <w:ind w:firstLineChars="0"/>
        <w:rPr>
          <w:rFonts w:hAnsi="宋体"/>
          <w:b w:val="0"/>
          <w:color w:val="000000"/>
          <w:kern w:val="0"/>
          <w:sz w:val="32"/>
          <w:szCs w:val="32"/>
        </w:rPr>
      </w:pPr>
      <w:r w:rsidRPr="004F722B">
        <w:rPr>
          <w:rFonts w:hAnsi="宋体" w:hint="eastAsia"/>
          <w:b w:val="0"/>
          <w:color w:val="000000"/>
          <w:kern w:val="0"/>
          <w:sz w:val="32"/>
          <w:szCs w:val="32"/>
        </w:rPr>
        <w:t>2.项目的效率性分析</w:t>
      </w:r>
    </w:p>
    <w:p w:rsidR="00471CE9" w:rsidRPr="004F722B" w:rsidRDefault="002A0E4A">
      <w:pPr>
        <w:pStyle w:val="2"/>
        <w:spacing w:line="240" w:lineRule="auto"/>
        <w:ind w:firstLineChars="0"/>
        <w:rPr>
          <w:rFonts w:hAnsi="宋体"/>
          <w:b w:val="0"/>
          <w:color w:val="000000"/>
          <w:kern w:val="0"/>
          <w:sz w:val="32"/>
          <w:szCs w:val="32"/>
        </w:rPr>
      </w:pPr>
      <w:r w:rsidRPr="004F722B">
        <w:rPr>
          <w:rFonts w:hAnsi="宋体" w:hint="eastAsia"/>
          <w:b w:val="0"/>
          <w:color w:val="000000"/>
          <w:kern w:val="0"/>
          <w:sz w:val="32"/>
          <w:szCs w:val="32"/>
        </w:rPr>
        <w:t>（1）项目的实施进度</w:t>
      </w:r>
    </w:p>
    <w:p w:rsidR="00F43F9C" w:rsidRPr="004F722B" w:rsidRDefault="008F0744" w:rsidP="00F43F9C">
      <w:pPr>
        <w:spacing w:line="580" w:lineRule="exact"/>
        <w:ind w:firstLineChars="200" w:firstLine="640"/>
        <w:rPr>
          <w:rFonts w:ascii="仿宋_GB2312" w:eastAsia="仿宋_GB2312" w:hAnsi="Arial" w:cs="Arial"/>
          <w:sz w:val="32"/>
          <w:szCs w:val="32"/>
        </w:rPr>
      </w:pPr>
      <w:r w:rsidRPr="004F722B">
        <w:rPr>
          <w:rFonts w:ascii="仿宋_GB2312" w:eastAsia="仿宋_GB2312" w:hAnsi="宋体" w:hint="eastAsia"/>
          <w:color w:val="000000"/>
          <w:kern w:val="0"/>
          <w:sz w:val="32"/>
          <w:szCs w:val="32"/>
        </w:rPr>
        <w:t>该项目分5个区，</w:t>
      </w:r>
      <w:r w:rsidR="002C0E03" w:rsidRPr="004F722B">
        <w:rPr>
          <w:rFonts w:ascii="仿宋_GB2312" w:eastAsia="仿宋_GB2312" w:hAnsi="宋体" w:hint="eastAsia"/>
          <w:color w:val="000000"/>
          <w:kern w:val="0"/>
          <w:sz w:val="32"/>
          <w:szCs w:val="32"/>
        </w:rPr>
        <w:t>各区完成进度不同，其中：</w:t>
      </w:r>
      <w:r w:rsidR="002C0E03" w:rsidRPr="004F722B">
        <w:rPr>
          <w:rFonts w:ascii="仿宋_GB2312" w:eastAsia="仿宋_GB2312" w:hAnsi="Arial" w:cs="Arial" w:hint="eastAsia"/>
          <w:sz w:val="32"/>
          <w:szCs w:val="32"/>
        </w:rPr>
        <w:t>秀英区</w:t>
      </w:r>
      <w:r w:rsidR="00232AE2" w:rsidRPr="004F722B">
        <w:rPr>
          <w:rFonts w:ascii="仿宋_GB2312" w:eastAsia="仿宋_GB2312" w:hAnsi="Arial" w:cs="Arial" w:hint="eastAsia"/>
          <w:sz w:val="32"/>
          <w:szCs w:val="32"/>
        </w:rPr>
        <w:t>东山镇东溪村委会多侃村文明生态村巩固提升项目完工进度100%，</w:t>
      </w:r>
      <w:r w:rsidR="00D77FAF" w:rsidRPr="004F722B">
        <w:rPr>
          <w:rFonts w:ascii="仿宋_GB2312" w:eastAsia="仿宋_GB2312" w:hAnsi="Arial" w:cs="Arial" w:hint="eastAsia"/>
          <w:sz w:val="32"/>
          <w:szCs w:val="32"/>
        </w:rPr>
        <w:t>石山镇岭西村委会荣</w:t>
      </w:r>
      <w:r w:rsidR="00092F58">
        <w:rPr>
          <w:rFonts w:ascii="仿宋_GB2312" w:eastAsia="仿宋_GB2312" w:hAnsi="Arial" w:cs="Arial" w:hint="eastAsia"/>
          <w:sz w:val="32"/>
          <w:szCs w:val="32"/>
        </w:rPr>
        <w:t>诚</w:t>
      </w:r>
      <w:r w:rsidR="00D77FAF" w:rsidRPr="004F722B">
        <w:rPr>
          <w:rFonts w:ascii="仿宋_GB2312" w:eastAsia="仿宋_GB2312" w:hAnsi="Arial" w:cs="Arial" w:hint="eastAsia"/>
          <w:sz w:val="32"/>
          <w:szCs w:val="32"/>
        </w:rPr>
        <w:t>村建设项目完工进度80%，石山</w:t>
      </w:r>
      <w:r w:rsidR="00D77FAF" w:rsidRPr="004F722B">
        <w:rPr>
          <w:rFonts w:ascii="仿宋_GB2312" w:eastAsia="仿宋_GB2312" w:hAnsi="Arial" w:cs="Arial" w:hint="eastAsia"/>
          <w:sz w:val="32"/>
          <w:szCs w:val="32"/>
        </w:rPr>
        <w:lastRenderedPageBreak/>
        <w:t>镇道育村委会永和村建设项目、东山镇镇北居委会美舍村建设项目、长流镇棠昌村委会昌明村建设项目及西秀镇博</w:t>
      </w:r>
      <w:r w:rsidR="00092F58">
        <w:rPr>
          <w:rFonts w:ascii="仿宋_GB2312" w:eastAsia="仿宋_GB2312" w:hAnsi="Arial" w:cs="Arial" w:hint="eastAsia"/>
          <w:sz w:val="32"/>
          <w:szCs w:val="32"/>
        </w:rPr>
        <w:t>养</w:t>
      </w:r>
      <w:r w:rsidR="00D77FAF" w:rsidRPr="004F722B">
        <w:rPr>
          <w:rFonts w:ascii="仿宋_GB2312" w:eastAsia="仿宋_GB2312" w:hAnsi="Arial" w:cs="Arial" w:hint="eastAsia"/>
          <w:sz w:val="32"/>
          <w:szCs w:val="32"/>
        </w:rPr>
        <w:t>村建设项目完工进度100%；</w:t>
      </w:r>
      <w:r w:rsidR="006A54BA" w:rsidRPr="004F722B">
        <w:rPr>
          <w:rFonts w:ascii="仿宋_GB2312" w:eastAsia="仿宋_GB2312" w:hAnsi="Arial" w:cs="Arial" w:hint="eastAsia"/>
          <w:sz w:val="32"/>
          <w:szCs w:val="32"/>
        </w:rPr>
        <w:t>龙华区龙桥镇玉良村文明生态村巩固提升项目完工进度100%，龙泉镇东占社区居委会玉夏村、北桥村、元平村委会仁伟村、扬亭村委会美备村、卜鼎村5个村文明生态村建设项目尚未建设；琼山区甲子镇新昌村委会仕梅头村文明生态村巩固提升项目、红旗镇昌文村委会长山村文明生态村巩固提升项目完工进度100%，三门坡镇文明生态村建设项目完工进度100%，甲子镇文明生态村建设项目完工进度75%；</w:t>
      </w:r>
      <w:r w:rsidR="00F43F9C" w:rsidRPr="004F722B">
        <w:rPr>
          <w:rFonts w:ascii="仿宋_GB2312" w:eastAsia="仿宋_GB2312" w:hAnsi="Arial" w:cs="Arial" w:hint="eastAsia"/>
          <w:sz w:val="32"/>
          <w:szCs w:val="32"/>
        </w:rPr>
        <w:t>美兰区演丰镇门桥村文明生态村创建和巩固提升项目完工进度100%，三江镇文明生态村建设项目、大致坡镇文明生态村建设项目完工进度100%；桂林洋经济开发区文明生态村建设项目包含7个村，其中振家居委会坡上村篮球场建设项目、新室坡村广场建设项目、振南村道路建设项目完工进度100%，美莲居委会青松陈村道路建设项目、丰兴居委会中村道路建设项目完工进度100%，振家居委会山下村道路建设项目已对接居委会确定好施工路段，丰兴居委会群善村排水沟等建设项目正在进行道路施工。</w:t>
      </w:r>
    </w:p>
    <w:p w:rsidR="00471CE9" w:rsidRPr="004F722B" w:rsidRDefault="002A0E4A">
      <w:pPr>
        <w:pStyle w:val="2"/>
        <w:spacing w:line="240" w:lineRule="auto"/>
        <w:ind w:firstLineChars="0"/>
        <w:rPr>
          <w:rFonts w:hAnsi="宋体"/>
          <w:b w:val="0"/>
          <w:color w:val="000000"/>
          <w:kern w:val="0"/>
          <w:sz w:val="32"/>
          <w:szCs w:val="32"/>
        </w:rPr>
      </w:pPr>
      <w:r w:rsidRPr="004F722B">
        <w:rPr>
          <w:rFonts w:hAnsi="宋体" w:hint="eastAsia"/>
          <w:b w:val="0"/>
          <w:color w:val="000000"/>
          <w:kern w:val="0"/>
          <w:sz w:val="32"/>
          <w:szCs w:val="32"/>
        </w:rPr>
        <w:t>（2）项目完成质量</w:t>
      </w:r>
    </w:p>
    <w:p w:rsidR="00471CE9" w:rsidRDefault="00206017">
      <w:pPr>
        <w:spacing w:line="560" w:lineRule="exact"/>
        <w:ind w:firstLineChars="200" w:firstLine="640"/>
        <w:rPr>
          <w:rFonts w:hAnsi="宋体"/>
          <w:color w:val="000000"/>
          <w:kern w:val="0"/>
          <w:sz w:val="32"/>
          <w:szCs w:val="32"/>
        </w:rPr>
      </w:pPr>
      <w:r w:rsidRPr="004F722B">
        <w:rPr>
          <w:rFonts w:ascii="仿宋_GB2312" w:eastAsia="仿宋_GB2312" w:hint="eastAsia"/>
          <w:sz w:val="32"/>
          <w:szCs w:val="32"/>
        </w:rPr>
        <w:t>该项目已完工部分均已通过项目验收，验收合格</w:t>
      </w:r>
      <w:r w:rsidR="002A0E4A" w:rsidRPr="004F722B">
        <w:rPr>
          <w:rFonts w:ascii="仿宋_GB2312" w:eastAsia="仿宋_GB2312" w:hint="eastAsia"/>
          <w:sz w:val="32"/>
          <w:szCs w:val="32"/>
        </w:rPr>
        <w:t>。</w:t>
      </w:r>
      <w:bookmarkStart w:id="0" w:name="_GoBack"/>
      <w:bookmarkEnd w:id="0"/>
    </w:p>
    <w:p w:rsidR="00471CE9" w:rsidRDefault="002A0E4A">
      <w:pPr>
        <w:pStyle w:val="2"/>
        <w:spacing w:line="240" w:lineRule="auto"/>
        <w:ind w:firstLineChars="0"/>
        <w:rPr>
          <w:rFonts w:hAnsi="宋体"/>
          <w:b w:val="0"/>
          <w:color w:val="000000"/>
          <w:kern w:val="0"/>
          <w:sz w:val="32"/>
          <w:szCs w:val="32"/>
        </w:rPr>
      </w:pPr>
      <w:r>
        <w:rPr>
          <w:rFonts w:hAnsi="宋体" w:hint="eastAsia"/>
          <w:b w:val="0"/>
          <w:color w:val="000000"/>
          <w:kern w:val="0"/>
          <w:sz w:val="32"/>
          <w:szCs w:val="32"/>
        </w:rPr>
        <w:t>3.项目的效益性分析</w:t>
      </w:r>
    </w:p>
    <w:p w:rsidR="0074408D" w:rsidRDefault="0074408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（1）项目预期目标完成程度</w:t>
      </w:r>
    </w:p>
    <w:p w:rsidR="00292033" w:rsidRDefault="00292033" w:rsidP="0029203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该项目</w:t>
      </w:r>
      <w:r w:rsidR="00701428">
        <w:rPr>
          <w:rFonts w:ascii="仿宋_GB2312" w:eastAsia="仿宋_GB2312" w:hint="eastAsia"/>
          <w:sz w:val="32"/>
          <w:szCs w:val="32"/>
        </w:rPr>
        <w:t>2019年年初任务为新建60个文明生态村，实际新建文明生态村99个</w:t>
      </w:r>
      <w:r>
        <w:rPr>
          <w:rFonts w:ascii="仿宋_GB2312" w:eastAsia="仿宋_GB2312" w:hint="eastAsia"/>
          <w:sz w:val="32"/>
          <w:szCs w:val="32"/>
        </w:rPr>
        <w:t>，</w:t>
      </w:r>
      <w:r w:rsidR="00701428">
        <w:rPr>
          <w:rFonts w:ascii="仿宋_GB2312" w:eastAsia="仿宋_GB2312" w:hint="eastAsia"/>
          <w:sz w:val="32"/>
          <w:szCs w:val="32"/>
        </w:rPr>
        <w:t>使文明生态村总数达到2277个，占我市</w:t>
      </w:r>
      <w:r w:rsidR="00701428">
        <w:rPr>
          <w:rFonts w:ascii="仿宋_GB2312" w:eastAsia="仿宋_GB2312" w:hint="eastAsia"/>
          <w:sz w:val="32"/>
          <w:szCs w:val="32"/>
        </w:rPr>
        <w:lastRenderedPageBreak/>
        <w:t>自然村总数的96.4%，</w:t>
      </w:r>
      <w:r>
        <w:rPr>
          <w:rFonts w:ascii="仿宋_GB2312" w:eastAsia="仿宋_GB2312" w:hint="eastAsia"/>
          <w:sz w:val="32"/>
          <w:szCs w:val="32"/>
        </w:rPr>
        <w:t>超额完成了年初</w:t>
      </w:r>
      <w:r w:rsidR="00DA3523">
        <w:rPr>
          <w:rFonts w:ascii="仿宋_GB2312" w:eastAsia="仿宋_GB2312" w:hint="eastAsia"/>
          <w:sz w:val="32"/>
          <w:szCs w:val="32"/>
        </w:rPr>
        <w:t>产出指标</w:t>
      </w:r>
      <w:r>
        <w:rPr>
          <w:rFonts w:ascii="仿宋_GB2312" w:eastAsia="仿宋_GB2312" w:hint="eastAsia"/>
          <w:sz w:val="32"/>
          <w:szCs w:val="32"/>
        </w:rPr>
        <w:t>任务</w:t>
      </w:r>
      <w:r w:rsidR="00DA3523">
        <w:rPr>
          <w:rFonts w:ascii="仿宋_GB2312" w:eastAsia="仿宋_GB2312" w:hint="eastAsia"/>
          <w:sz w:val="32"/>
          <w:szCs w:val="32"/>
        </w:rPr>
        <w:t>，但是项目建成后效益指标完成得不太理想</w:t>
      </w:r>
      <w:r>
        <w:rPr>
          <w:rFonts w:ascii="仿宋_GB2312" w:eastAsia="仿宋_GB2312" w:hint="eastAsia"/>
          <w:sz w:val="32"/>
          <w:szCs w:val="32"/>
        </w:rPr>
        <w:t>。</w:t>
      </w:r>
    </w:p>
    <w:p w:rsidR="00292033" w:rsidRPr="00292033" w:rsidRDefault="0029203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（2）项目实施对经济和社会的影响</w:t>
      </w:r>
    </w:p>
    <w:p w:rsidR="004A19EF" w:rsidRDefault="00646ACA">
      <w:pPr>
        <w:pStyle w:val="2"/>
        <w:spacing w:line="240" w:lineRule="auto"/>
        <w:ind w:firstLineChars="0"/>
        <w:rPr>
          <w:rFonts w:hAnsi="宋体"/>
          <w:b w:val="0"/>
          <w:color w:val="000000"/>
          <w:kern w:val="0"/>
          <w:sz w:val="32"/>
          <w:szCs w:val="32"/>
        </w:rPr>
      </w:pPr>
      <w:r>
        <w:rPr>
          <w:rFonts w:hAnsi="宋体" w:hint="eastAsia"/>
          <w:b w:val="0"/>
          <w:color w:val="000000"/>
          <w:kern w:val="0"/>
          <w:sz w:val="32"/>
          <w:szCs w:val="32"/>
        </w:rPr>
        <w:t>文明生态村的建设，可以全面改善和提高农村人居环境和乡风文明水平，促进生态经济发展</w:t>
      </w:r>
      <w:r w:rsidR="00D24C67">
        <w:rPr>
          <w:rFonts w:hAnsi="宋体" w:hint="eastAsia"/>
          <w:b w:val="0"/>
          <w:color w:val="000000"/>
          <w:kern w:val="0"/>
          <w:sz w:val="32"/>
          <w:szCs w:val="32"/>
        </w:rPr>
        <w:t>，助力脱贫攻坚和全面建成小康社会。</w:t>
      </w:r>
    </w:p>
    <w:p w:rsidR="00471CE9" w:rsidRDefault="002A0E4A">
      <w:pPr>
        <w:pStyle w:val="2"/>
        <w:spacing w:line="240" w:lineRule="auto"/>
        <w:ind w:firstLineChars="0"/>
        <w:rPr>
          <w:rFonts w:hAnsi="宋体"/>
          <w:b w:val="0"/>
          <w:color w:val="000000"/>
          <w:kern w:val="0"/>
          <w:sz w:val="32"/>
          <w:szCs w:val="32"/>
        </w:rPr>
      </w:pPr>
      <w:r>
        <w:rPr>
          <w:rFonts w:hAnsi="宋体" w:hint="eastAsia"/>
          <w:b w:val="0"/>
          <w:color w:val="000000"/>
          <w:kern w:val="0"/>
          <w:sz w:val="32"/>
          <w:szCs w:val="32"/>
        </w:rPr>
        <w:t>4.项目的可持续性分析</w:t>
      </w:r>
    </w:p>
    <w:p w:rsidR="000E5A0F" w:rsidRPr="000E5A0F" w:rsidRDefault="00D24C67" w:rsidP="008933BD">
      <w:pPr>
        <w:pStyle w:val="2"/>
        <w:spacing w:line="240" w:lineRule="auto"/>
        <w:ind w:firstLineChars="0"/>
        <w:rPr>
          <w:rFonts w:hAnsi="宋体"/>
          <w:b w:val="0"/>
          <w:color w:val="000000"/>
          <w:kern w:val="0"/>
          <w:sz w:val="32"/>
          <w:szCs w:val="32"/>
        </w:rPr>
      </w:pPr>
      <w:r>
        <w:rPr>
          <w:rFonts w:hAnsi="宋体" w:hint="eastAsia"/>
          <w:b w:val="0"/>
          <w:color w:val="000000"/>
          <w:kern w:val="0"/>
          <w:sz w:val="32"/>
          <w:szCs w:val="32"/>
        </w:rPr>
        <w:t>为贯彻落实省文明办关于到2022年实现文明生态村在所有自然村全覆盖的任务部署要求，全面提升海口市乡村文明程度，</w:t>
      </w:r>
      <w:r w:rsidR="008933BD">
        <w:rPr>
          <w:rFonts w:hAnsi="宋体" w:hint="eastAsia"/>
          <w:b w:val="0"/>
          <w:color w:val="000000"/>
          <w:kern w:val="0"/>
          <w:sz w:val="32"/>
          <w:szCs w:val="32"/>
        </w:rPr>
        <w:t>海口市精神文明建设指导委员会办公室指定了文明生态村建设计划方案，并同海口市财政局共同制定了《海口市文明生态村创建专项资金管理暂行办法》，</w:t>
      </w:r>
      <w:r w:rsidR="000E5A0F">
        <w:rPr>
          <w:rFonts w:hAnsi="宋体" w:hint="eastAsia"/>
          <w:b w:val="0"/>
          <w:color w:val="000000"/>
          <w:kern w:val="0"/>
          <w:sz w:val="32"/>
          <w:szCs w:val="32"/>
        </w:rPr>
        <w:t>各项政策的制定以及各部门</w:t>
      </w:r>
      <w:r w:rsidR="008933BD">
        <w:rPr>
          <w:rFonts w:hAnsi="宋体" w:hint="eastAsia"/>
          <w:b w:val="0"/>
          <w:color w:val="000000"/>
          <w:kern w:val="0"/>
          <w:sz w:val="32"/>
          <w:szCs w:val="32"/>
        </w:rPr>
        <w:t>的大力支持</w:t>
      </w:r>
      <w:r w:rsidR="000E5A0F">
        <w:rPr>
          <w:rFonts w:hAnsi="宋体" w:hint="eastAsia"/>
          <w:b w:val="0"/>
          <w:color w:val="000000"/>
          <w:kern w:val="0"/>
          <w:sz w:val="32"/>
          <w:szCs w:val="32"/>
        </w:rPr>
        <w:t>，为该项目的可持续发展提供了强有力的保障。</w:t>
      </w:r>
    </w:p>
    <w:p w:rsidR="00471CE9" w:rsidRDefault="002A0E4A">
      <w:pPr>
        <w:pStyle w:val="2"/>
        <w:spacing w:line="240" w:lineRule="auto"/>
        <w:ind w:firstLineChars="0"/>
        <w:rPr>
          <w:rFonts w:ascii="黑体" w:eastAsia="黑体" w:hAnsi="黑体" w:cs="黑体"/>
          <w:b w:val="0"/>
          <w:bCs/>
          <w:sz w:val="32"/>
          <w:szCs w:val="32"/>
        </w:rPr>
      </w:pPr>
      <w:r>
        <w:rPr>
          <w:rFonts w:ascii="黑体" w:eastAsia="黑体" w:hAnsi="黑体" w:cs="黑体" w:hint="eastAsia"/>
          <w:b w:val="0"/>
          <w:bCs/>
          <w:sz w:val="32"/>
          <w:szCs w:val="32"/>
        </w:rPr>
        <w:t>五、综合评价情况及评价结论</w:t>
      </w:r>
    </w:p>
    <w:p w:rsidR="00471CE9" w:rsidRPr="00EF670A" w:rsidRDefault="00EF670A" w:rsidP="00EF670A">
      <w:pPr>
        <w:pStyle w:val="2"/>
        <w:spacing w:line="240" w:lineRule="auto"/>
        <w:ind w:firstLineChars="0"/>
        <w:rPr>
          <w:rFonts w:hAnsi="宋体"/>
          <w:b w:val="0"/>
          <w:color w:val="000000"/>
          <w:kern w:val="0"/>
          <w:sz w:val="32"/>
          <w:szCs w:val="32"/>
        </w:rPr>
      </w:pPr>
      <w:r>
        <w:rPr>
          <w:rFonts w:hAnsi="宋体" w:hint="eastAsia"/>
          <w:b w:val="0"/>
          <w:color w:val="000000"/>
          <w:kern w:val="0"/>
          <w:sz w:val="32"/>
          <w:szCs w:val="32"/>
        </w:rPr>
        <w:t>市委宣传部该项目的实施严格按照预算执行，在预算年度完成工作任务，</w:t>
      </w:r>
      <w:r w:rsidR="002A0E4A">
        <w:rPr>
          <w:rFonts w:hAnsi="宋体" w:hint="eastAsia"/>
          <w:b w:val="0"/>
          <w:color w:val="000000"/>
          <w:kern w:val="0"/>
          <w:sz w:val="32"/>
          <w:szCs w:val="32"/>
        </w:rPr>
        <w:t>在整体控制上达到预期效果。</w:t>
      </w:r>
    </w:p>
    <w:p w:rsidR="00471CE9" w:rsidRDefault="002A0E4A" w:rsidP="002E7CDA">
      <w:pPr>
        <w:spacing w:line="360" w:lineRule="auto"/>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六、主要经验及做法、存在的问题与建议</w:t>
      </w:r>
    </w:p>
    <w:p w:rsidR="00471CE9" w:rsidRDefault="002A0E4A" w:rsidP="00F42D40">
      <w:pPr>
        <w:spacing w:line="360" w:lineRule="auto"/>
        <w:ind w:firstLineChars="200" w:firstLine="643"/>
        <w:outlineLvl w:val="0"/>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（一）主要经验及做法</w:t>
      </w:r>
    </w:p>
    <w:p w:rsidR="00471CE9" w:rsidRDefault="002A0E4A" w:rsidP="002E7CDA">
      <w:pPr>
        <w:spacing w:line="360" w:lineRule="auto"/>
        <w:ind w:firstLineChars="200" w:firstLine="640"/>
        <w:outlineLvl w:val="0"/>
        <w:rPr>
          <w:rFonts w:ascii="仿宋_GB2312" w:eastAsia="仿宋_GB2312" w:hAnsi="仿宋"/>
          <w:sz w:val="32"/>
          <w:szCs w:val="32"/>
        </w:rPr>
      </w:pPr>
      <w:r>
        <w:rPr>
          <w:rFonts w:ascii="仿宋_GB2312" w:eastAsia="仿宋_GB2312" w:hAnsi="仿宋" w:hint="eastAsia"/>
          <w:sz w:val="32"/>
          <w:szCs w:val="32"/>
        </w:rPr>
        <w:t>1.项目在编制预算时，严格按照《预算法》的规定程序</w:t>
      </w:r>
      <w:r w:rsidR="005D19D1">
        <w:rPr>
          <w:rFonts w:ascii="仿宋_GB2312" w:eastAsia="仿宋_GB2312" w:hAnsi="仿宋" w:hint="eastAsia"/>
          <w:sz w:val="32"/>
          <w:szCs w:val="32"/>
        </w:rPr>
        <w:t>进</w:t>
      </w:r>
      <w:r>
        <w:rPr>
          <w:rFonts w:ascii="仿宋_GB2312" w:eastAsia="仿宋_GB2312" w:hAnsi="仿宋" w:hint="eastAsia"/>
          <w:sz w:val="32"/>
          <w:szCs w:val="32"/>
        </w:rPr>
        <w:t>行编制；</w:t>
      </w:r>
    </w:p>
    <w:p w:rsidR="00D371E6" w:rsidRDefault="002A0E4A" w:rsidP="00D371E6">
      <w:pPr>
        <w:spacing w:line="360" w:lineRule="auto"/>
        <w:ind w:firstLineChars="200" w:firstLine="640"/>
        <w:outlineLvl w:val="0"/>
        <w:rPr>
          <w:rFonts w:ascii="仿宋_GB2312" w:eastAsia="仿宋_GB2312" w:hAnsi="仿宋"/>
          <w:sz w:val="32"/>
          <w:szCs w:val="32"/>
        </w:rPr>
      </w:pPr>
      <w:r>
        <w:rPr>
          <w:rFonts w:ascii="仿宋_GB2312" w:eastAsia="仿宋_GB2312" w:hAnsi="仿宋" w:hint="eastAsia"/>
          <w:sz w:val="32"/>
          <w:szCs w:val="32"/>
        </w:rPr>
        <w:t>2.项目的设立符合</w:t>
      </w:r>
      <w:r w:rsidR="00EF3FF8">
        <w:rPr>
          <w:rFonts w:ascii="仿宋_GB2312" w:eastAsia="仿宋_GB2312" w:hAnsi="仿宋" w:hint="eastAsia"/>
          <w:sz w:val="32"/>
          <w:szCs w:val="32"/>
        </w:rPr>
        <w:t>海口市委宣传部</w:t>
      </w:r>
      <w:r>
        <w:rPr>
          <w:rFonts w:ascii="仿宋_GB2312" w:eastAsia="仿宋_GB2312" w:hAnsi="仿宋" w:hint="eastAsia"/>
          <w:sz w:val="32"/>
          <w:szCs w:val="32"/>
        </w:rPr>
        <w:t>的部门职责要求，</w:t>
      </w:r>
      <w:r w:rsidR="00D371E6" w:rsidRPr="00D371E6">
        <w:rPr>
          <w:rFonts w:ascii="仿宋_GB2312" w:eastAsia="仿宋_GB2312" w:hAnsi="仿宋" w:hint="eastAsia"/>
          <w:sz w:val="32"/>
          <w:szCs w:val="32"/>
        </w:rPr>
        <w:t>符合经济社会发展规划和部门年度工作计划</w:t>
      </w:r>
      <w:r w:rsidR="00D371E6">
        <w:rPr>
          <w:rFonts w:ascii="仿宋_GB2312" w:eastAsia="仿宋_GB2312" w:hAnsi="仿宋" w:hint="eastAsia"/>
          <w:sz w:val="32"/>
          <w:szCs w:val="32"/>
        </w:rPr>
        <w:t>。</w:t>
      </w:r>
    </w:p>
    <w:p w:rsidR="00471CE9" w:rsidRDefault="002A0E4A" w:rsidP="00F42D40">
      <w:pPr>
        <w:spacing w:line="360" w:lineRule="auto"/>
        <w:ind w:firstLineChars="200" w:firstLine="643"/>
        <w:outlineLvl w:val="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（二）存在的问题</w:t>
      </w:r>
    </w:p>
    <w:p w:rsidR="005640D8" w:rsidRDefault="00C23F10" w:rsidP="002E7CDA">
      <w:pPr>
        <w:spacing w:line="360" w:lineRule="auto"/>
        <w:ind w:firstLineChars="200" w:firstLine="640"/>
        <w:outlineLvl w:val="0"/>
        <w:rPr>
          <w:rFonts w:ascii="仿宋_GB2312" w:eastAsia="仿宋_GB2312" w:hAnsi="仿宋"/>
          <w:sz w:val="32"/>
          <w:szCs w:val="32"/>
        </w:rPr>
      </w:pPr>
      <w:r>
        <w:rPr>
          <w:rFonts w:ascii="仿宋_GB2312" w:eastAsia="仿宋_GB2312" w:hAnsi="仿宋" w:hint="eastAsia"/>
          <w:sz w:val="32"/>
          <w:szCs w:val="32"/>
        </w:rPr>
        <w:lastRenderedPageBreak/>
        <w:t>1</w:t>
      </w:r>
      <w:r w:rsidR="005640D8" w:rsidRPr="003B6CD2">
        <w:rPr>
          <w:rFonts w:ascii="仿宋_GB2312" w:eastAsia="仿宋_GB2312" w:hAnsi="仿宋" w:hint="eastAsia"/>
          <w:sz w:val="32"/>
          <w:szCs w:val="32"/>
        </w:rPr>
        <w:t>.</w:t>
      </w:r>
      <w:r w:rsidR="003B6CD2" w:rsidRPr="003B6CD2">
        <w:rPr>
          <w:rFonts w:ascii="仿宋_GB2312" w:eastAsia="仿宋_GB2312" w:hAnsi="仿宋" w:hint="eastAsia"/>
          <w:sz w:val="32"/>
          <w:szCs w:val="32"/>
        </w:rPr>
        <w:t>个别</w:t>
      </w:r>
      <w:r w:rsidR="005640D8" w:rsidRPr="003B6CD2">
        <w:rPr>
          <w:rFonts w:ascii="仿宋_GB2312" w:eastAsia="仿宋_GB2312" w:hAnsi="仿宋" w:hint="eastAsia"/>
          <w:sz w:val="32"/>
          <w:szCs w:val="32"/>
        </w:rPr>
        <w:t>项目</w:t>
      </w:r>
      <w:r w:rsidR="003B6CD2" w:rsidRPr="003B6CD2">
        <w:rPr>
          <w:rFonts w:ascii="仿宋_GB2312" w:eastAsia="仿宋_GB2312" w:hAnsi="仿宋" w:hint="eastAsia"/>
          <w:sz w:val="32"/>
          <w:szCs w:val="32"/>
        </w:rPr>
        <w:t>资金拨付时间较晚，项目完工后结算手续不及时，导致项目款项支付不及时</w:t>
      </w:r>
      <w:r w:rsidR="005640D8" w:rsidRPr="003B6CD2">
        <w:rPr>
          <w:rFonts w:ascii="仿宋_GB2312" w:eastAsia="仿宋_GB2312" w:hAnsi="仿宋" w:hint="eastAsia"/>
          <w:sz w:val="32"/>
          <w:szCs w:val="32"/>
        </w:rPr>
        <w:t>。</w:t>
      </w:r>
    </w:p>
    <w:p w:rsidR="00380186" w:rsidRPr="00380186" w:rsidRDefault="00C23F10" w:rsidP="002E7CDA">
      <w:pPr>
        <w:spacing w:line="360" w:lineRule="auto"/>
        <w:ind w:firstLineChars="200" w:firstLine="640"/>
        <w:outlineLvl w:val="0"/>
        <w:rPr>
          <w:rFonts w:ascii="仿宋_GB2312" w:eastAsia="仿宋_GB2312" w:hAnsi="仿宋"/>
          <w:sz w:val="32"/>
          <w:szCs w:val="32"/>
        </w:rPr>
      </w:pPr>
      <w:r>
        <w:rPr>
          <w:rFonts w:ascii="仿宋_GB2312" w:eastAsia="仿宋_GB2312" w:hAnsi="仿宋" w:hint="eastAsia"/>
          <w:sz w:val="32"/>
          <w:szCs w:val="32"/>
        </w:rPr>
        <w:t>2</w:t>
      </w:r>
      <w:r w:rsidR="00380186">
        <w:rPr>
          <w:rFonts w:ascii="仿宋_GB2312" w:eastAsia="仿宋_GB2312" w:hAnsi="仿宋" w:hint="eastAsia"/>
          <w:sz w:val="32"/>
          <w:szCs w:val="32"/>
        </w:rPr>
        <w:t>.</w:t>
      </w:r>
      <w:r w:rsidR="00DA3523">
        <w:rPr>
          <w:rFonts w:ascii="仿宋_GB2312" w:eastAsia="仿宋_GB2312" w:hAnsi="仿宋" w:hint="eastAsia"/>
          <w:sz w:val="32"/>
          <w:szCs w:val="32"/>
        </w:rPr>
        <w:t>项目建成后未达到预期的效益指标，</w:t>
      </w:r>
      <w:r w:rsidR="00622F34">
        <w:rPr>
          <w:rFonts w:ascii="仿宋_GB2312" w:eastAsia="仿宋_GB2312" w:hAnsi="仿宋" w:hint="eastAsia"/>
          <w:sz w:val="32"/>
          <w:szCs w:val="32"/>
        </w:rPr>
        <w:t>一些文化设施使用率不高，提高村民文化水平和素质的方式不多，文化活动较单一。</w:t>
      </w:r>
    </w:p>
    <w:p w:rsidR="00471CE9" w:rsidRDefault="002A0E4A">
      <w:pPr>
        <w:spacing w:line="360" w:lineRule="auto"/>
        <w:ind w:leftChars="200" w:left="420"/>
        <w:outlineLvl w:val="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（三）建议</w:t>
      </w:r>
    </w:p>
    <w:p w:rsidR="003B1A24" w:rsidRDefault="00C23F10" w:rsidP="004F66C6">
      <w:pPr>
        <w:spacing w:line="360" w:lineRule="auto"/>
        <w:ind w:firstLineChars="200" w:firstLine="640"/>
        <w:outlineLvl w:val="0"/>
        <w:rPr>
          <w:rFonts w:ascii="仿宋_GB2312" w:eastAsia="仿宋_GB2312" w:hAnsi="仿宋"/>
          <w:sz w:val="32"/>
          <w:szCs w:val="32"/>
        </w:rPr>
      </w:pPr>
      <w:r>
        <w:rPr>
          <w:rFonts w:ascii="仿宋_GB2312" w:eastAsia="仿宋_GB2312" w:hAnsi="仿宋" w:hint="eastAsia"/>
          <w:sz w:val="32"/>
          <w:szCs w:val="32"/>
        </w:rPr>
        <w:t>1</w:t>
      </w:r>
      <w:r w:rsidR="003B1A24">
        <w:rPr>
          <w:rFonts w:ascii="仿宋_GB2312" w:eastAsia="仿宋_GB2312" w:hAnsi="仿宋" w:hint="eastAsia"/>
          <w:sz w:val="32"/>
          <w:szCs w:val="32"/>
        </w:rPr>
        <w:t>.建议</w:t>
      </w:r>
      <w:r w:rsidR="00A0508F">
        <w:rPr>
          <w:rFonts w:ascii="仿宋_GB2312" w:eastAsia="仿宋_GB2312" w:hAnsi="仿宋" w:hint="eastAsia"/>
          <w:sz w:val="32"/>
          <w:szCs w:val="32"/>
        </w:rPr>
        <w:t>加快项目资金的审批拨付流程，确保项目的顺利实施</w:t>
      </w:r>
      <w:r w:rsidR="003B1A24">
        <w:rPr>
          <w:rFonts w:ascii="仿宋_GB2312" w:eastAsia="仿宋_GB2312" w:hAnsi="宋体" w:hint="eastAsia"/>
          <w:color w:val="000000"/>
          <w:kern w:val="0"/>
          <w:sz w:val="32"/>
          <w:szCs w:val="32"/>
        </w:rPr>
        <w:t>。</w:t>
      </w:r>
    </w:p>
    <w:p w:rsidR="00A0508F" w:rsidRPr="00A0508F" w:rsidRDefault="00C23F10" w:rsidP="00B14184">
      <w:pPr>
        <w:spacing w:line="360" w:lineRule="auto"/>
        <w:ind w:firstLineChars="200" w:firstLine="640"/>
        <w:outlineLvl w:val="0"/>
        <w:rPr>
          <w:rFonts w:ascii="仿宋_GB2312" w:eastAsia="仿宋_GB2312" w:hAnsi="仿宋"/>
          <w:sz w:val="32"/>
          <w:szCs w:val="32"/>
        </w:rPr>
      </w:pPr>
      <w:r>
        <w:rPr>
          <w:rFonts w:ascii="仿宋_GB2312" w:eastAsia="仿宋_GB2312" w:hAnsi="仿宋" w:hint="eastAsia"/>
          <w:sz w:val="32"/>
          <w:szCs w:val="32"/>
        </w:rPr>
        <w:t>2</w:t>
      </w:r>
      <w:r w:rsidR="00A0508F">
        <w:rPr>
          <w:rFonts w:ascii="仿宋_GB2312" w:eastAsia="仿宋_GB2312" w:hAnsi="仿宋" w:hint="eastAsia"/>
          <w:sz w:val="32"/>
          <w:szCs w:val="32"/>
        </w:rPr>
        <w:t>.建议</w:t>
      </w:r>
      <w:r w:rsidR="00E9687C">
        <w:rPr>
          <w:rFonts w:ascii="仿宋_GB2312" w:eastAsia="仿宋_GB2312" w:hAnsi="仿宋" w:hint="eastAsia"/>
          <w:sz w:val="32"/>
          <w:szCs w:val="32"/>
        </w:rPr>
        <w:t>多举办各类文化、文体活动，</w:t>
      </w:r>
      <w:r w:rsidR="00A0508F">
        <w:rPr>
          <w:rFonts w:ascii="仿宋_GB2312" w:eastAsia="仿宋_GB2312" w:hAnsi="仿宋" w:hint="eastAsia"/>
          <w:sz w:val="32"/>
          <w:szCs w:val="32"/>
        </w:rPr>
        <w:t>鼓励村民积极参与，提高文化设施利用率。</w:t>
      </w:r>
    </w:p>
    <w:p w:rsidR="00675180" w:rsidRDefault="00675180" w:rsidP="00675180">
      <w:pPr>
        <w:spacing w:line="360" w:lineRule="auto"/>
        <w:ind w:firstLineChars="200" w:firstLine="640"/>
        <w:outlineLvl w:val="0"/>
        <w:rPr>
          <w:rFonts w:ascii="黑体" w:eastAsia="黑体" w:hAnsi="黑体" w:cs="黑体"/>
          <w:bCs/>
          <w:sz w:val="32"/>
          <w:szCs w:val="32"/>
        </w:rPr>
      </w:pPr>
      <w:r w:rsidRPr="00675180">
        <w:rPr>
          <w:rFonts w:ascii="黑体" w:eastAsia="黑体" w:hAnsi="黑体" w:cs="黑体" w:hint="eastAsia"/>
          <w:bCs/>
          <w:sz w:val="32"/>
          <w:szCs w:val="32"/>
        </w:rPr>
        <w:t>七、其他需说明的问题</w:t>
      </w:r>
    </w:p>
    <w:p w:rsidR="00675180" w:rsidRPr="00675180" w:rsidRDefault="00AF5AA9" w:rsidP="00B14184">
      <w:pPr>
        <w:spacing w:line="360" w:lineRule="auto"/>
        <w:ind w:firstLineChars="200" w:firstLine="640"/>
        <w:outlineLvl w:val="0"/>
        <w:rPr>
          <w:rFonts w:ascii="仿宋_GB2312" w:eastAsia="仿宋_GB2312" w:hAnsi="仿宋"/>
          <w:sz w:val="32"/>
          <w:szCs w:val="32"/>
        </w:rPr>
      </w:pPr>
      <w:r>
        <w:rPr>
          <w:rFonts w:ascii="仿宋_GB2312" w:eastAsia="仿宋_GB2312" w:hAnsi="仿宋" w:hint="eastAsia"/>
          <w:sz w:val="32"/>
          <w:szCs w:val="32"/>
        </w:rPr>
        <w:t>本次项目绩效自评我们仅对市级资金进行评价，</w:t>
      </w:r>
      <w:r w:rsidR="00675180" w:rsidRPr="00675180">
        <w:rPr>
          <w:rFonts w:ascii="仿宋_GB2312" w:eastAsia="仿宋_GB2312" w:hAnsi="仿宋" w:hint="eastAsia"/>
          <w:sz w:val="32"/>
          <w:szCs w:val="32"/>
        </w:rPr>
        <w:t>由于</w:t>
      </w:r>
      <w:r w:rsidR="001A0700">
        <w:rPr>
          <w:rFonts w:ascii="仿宋_GB2312" w:eastAsia="仿宋_GB2312" w:hAnsi="仿宋" w:hint="eastAsia"/>
          <w:sz w:val="32"/>
          <w:szCs w:val="32"/>
        </w:rPr>
        <w:t>文明生态村创建专项资金</w:t>
      </w:r>
      <w:r>
        <w:rPr>
          <w:rFonts w:ascii="仿宋_GB2312" w:eastAsia="仿宋_GB2312" w:hAnsi="仿宋" w:hint="eastAsia"/>
          <w:sz w:val="32"/>
          <w:szCs w:val="32"/>
        </w:rPr>
        <w:t>既包括市级资金，又有区配套资金，</w:t>
      </w:r>
      <w:r w:rsidR="001A0700">
        <w:rPr>
          <w:rFonts w:ascii="仿宋_GB2312" w:eastAsia="仿宋_GB2312" w:hAnsi="仿宋" w:hint="eastAsia"/>
          <w:sz w:val="32"/>
          <w:szCs w:val="32"/>
        </w:rPr>
        <w:t>个别区未区分市级资金及区配套资金，</w:t>
      </w:r>
      <w:r>
        <w:rPr>
          <w:rFonts w:ascii="仿宋_GB2312" w:eastAsia="仿宋_GB2312" w:hAnsi="仿宋" w:hint="eastAsia"/>
          <w:sz w:val="32"/>
          <w:szCs w:val="32"/>
        </w:rPr>
        <w:t>且该项目</w:t>
      </w:r>
      <w:r w:rsidR="00DE6839">
        <w:rPr>
          <w:rFonts w:ascii="仿宋_GB2312" w:eastAsia="仿宋_GB2312" w:hAnsi="仿宋" w:hint="eastAsia"/>
          <w:sz w:val="32"/>
          <w:szCs w:val="32"/>
        </w:rPr>
        <w:t>建设</w:t>
      </w:r>
      <w:r>
        <w:rPr>
          <w:rFonts w:ascii="仿宋_GB2312" w:eastAsia="仿宋_GB2312" w:hAnsi="仿宋" w:hint="eastAsia"/>
          <w:sz w:val="32"/>
          <w:szCs w:val="32"/>
        </w:rPr>
        <w:t>内容</w:t>
      </w:r>
      <w:r w:rsidR="00DE6839">
        <w:rPr>
          <w:rFonts w:ascii="仿宋_GB2312" w:eastAsia="仿宋_GB2312" w:hAnsi="仿宋" w:hint="eastAsia"/>
          <w:sz w:val="32"/>
          <w:szCs w:val="32"/>
        </w:rPr>
        <w:t>较多</w:t>
      </w:r>
      <w:r>
        <w:rPr>
          <w:rFonts w:ascii="仿宋_GB2312" w:eastAsia="仿宋_GB2312" w:hAnsi="仿宋" w:hint="eastAsia"/>
          <w:sz w:val="32"/>
          <w:szCs w:val="32"/>
        </w:rPr>
        <w:t>，项目实施地址</w:t>
      </w:r>
      <w:r w:rsidR="00E9687C">
        <w:rPr>
          <w:rFonts w:ascii="仿宋_GB2312" w:eastAsia="仿宋_GB2312" w:hAnsi="仿宋" w:hint="eastAsia"/>
          <w:sz w:val="32"/>
          <w:szCs w:val="32"/>
        </w:rPr>
        <w:t>分</w:t>
      </w:r>
      <w:r>
        <w:rPr>
          <w:rFonts w:ascii="仿宋_GB2312" w:eastAsia="仿宋_GB2312" w:hAnsi="仿宋" w:hint="eastAsia"/>
          <w:sz w:val="32"/>
          <w:szCs w:val="32"/>
        </w:rPr>
        <w:t>散，我们无法统计该项目实际使用市级资金的具体金额。</w:t>
      </w:r>
    </w:p>
    <w:sectPr w:rsidR="00675180" w:rsidRPr="00675180" w:rsidSect="00471CE9">
      <w:footerReference w:type="even" r:id="rId9"/>
      <w:footerReference w:type="default" r:id="rId10"/>
      <w:pgSz w:w="11906" w:h="16838"/>
      <w:pgMar w:top="1418" w:right="1588" w:bottom="1361" w:left="1814" w:header="851" w:footer="992" w:gutter="0"/>
      <w:pgNumType w:fmt="numberInDash"/>
      <w:cols w:space="720"/>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1FA" w:rsidRPr="00CA3306" w:rsidRDefault="006521FA" w:rsidP="00471CE9">
      <w:pPr>
        <w:rPr>
          <w:rFonts w:ascii="仿宋_GB2312" w:hAnsi="新宋体"/>
          <w:sz w:val="32"/>
        </w:rPr>
      </w:pPr>
      <w:r>
        <w:separator/>
      </w:r>
    </w:p>
  </w:endnote>
  <w:endnote w:type="continuationSeparator" w:id="1">
    <w:p w:rsidR="006521FA" w:rsidRPr="00CA3306" w:rsidRDefault="006521FA" w:rsidP="00471CE9">
      <w:pPr>
        <w:rPr>
          <w:rFonts w:ascii="仿宋_GB2312" w:hAnsi="新宋体"/>
          <w:sz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34" w:rsidRDefault="000F1A2A">
    <w:pPr>
      <w:pStyle w:val="a4"/>
      <w:framePr w:wrap="around" w:vAnchor="text" w:hAnchor="margin" w:xAlign="outside" w:y="1"/>
      <w:rPr>
        <w:rStyle w:val="a6"/>
        <w:rFonts w:hint="eastAsia"/>
      </w:rPr>
    </w:pPr>
    <w:r>
      <w:fldChar w:fldCharType="begin"/>
    </w:r>
    <w:r w:rsidR="00850834">
      <w:rPr>
        <w:rStyle w:val="a6"/>
      </w:rPr>
      <w:instrText xml:space="preserve">PAGE  </w:instrText>
    </w:r>
    <w:r>
      <w:fldChar w:fldCharType="separate"/>
    </w:r>
    <w:r w:rsidR="00850834">
      <w:rPr>
        <w:rStyle w:val="a6"/>
      </w:rPr>
      <w:t>- 5 -</w:t>
    </w:r>
    <w:r>
      <w:fldChar w:fldCharType="end"/>
    </w:r>
  </w:p>
  <w:p w:rsidR="00850834" w:rsidRDefault="00850834">
    <w:pPr>
      <w:pStyle w:val="a4"/>
      <w:ind w:right="360" w:firstLine="360"/>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34" w:rsidRDefault="000F1A2A">
    <w:pPr>
      <w:pStyle w:val="a4"/>
      <w:ind w:right="360" w:firstLine="360"/>
      <w:rPr>
        <w:rFonts w:hint="eastAsia"/>
      </w:rPr>
    </w:pPr>
    <w:r>
      <w:rPr>
        <w:rFonts w:hint="eastAsia"/>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850834" w:rsidRDefault="000F1A2A">
                <w:pPr>
                  <w:pStyle w:val="a4"/>
                  <w:rPr>
                    <w:rStyle w:val="a6"/>
                    <w:rFonts w:asciiTheme="minorEastAsia" w:hAnsiTheme="minorEastAsia" w:cstheme="minorEastAsia"/>
                    <w:sz w:val="28"/>
                  </w:rPr>
                </w:pPr>
                <w:r>
                  <w:rPr>
                    <w:rFonts w:asciiTheme="minorEastAsia" w:hAnsiTheme="minorEastAsia" w:cstheme="minorEastAsia" w:hint="eastAsia"/>
                    <w:sz w:val="20"/>
                    <w:szCs w:val="20"/>
                  </w:rPr>
                  <w:fldChar w:fldCharType="begin"/>
                </w:r>
                <w:r w:rsidR="00850834">
                  <w:rPr>
                    <w:rStyle w:val="a6"/>
                    <w:rFonts w:asciiTheme="minorEastAsia" w:hAnsiTheme="minorEastAsia" w:cstheme="minorEastAsia" w:hint="eastAsia"/>
                    <w:sz w:val="20"/>
                    <w:szCs w:val="20"/>
                  </w:rPr>
                  <w:instrText xml:space="preserve">PAGE  </w:instrText>
                </w:r>
                <w:r>
                  <w:rPr>
                    <w:rFonts w:asciiTheme="minorEastAsia" w:hAnsiTheme="minorEastAsia" w:cstheme="minorEastAsia" w:hint="eastAsia"/>
                    <w:sz w:val="20"/>
                    <w:szCs w:val="20"/>
                  </w:rPr>
                  <w:fldChar w:fldCharType="separate"/>
                </w:r>
                <w:r w:rsidR="002F3EC2">
                  <w:rPr>
                    <w:rStyle w:val="a6"/>
                    <w:rFonts w:asciiTheme="minorEastAsia" w:hAnsiTheme="minorEastAsia" w:cstheme="minorEastAsia"/>
                    <w:noProof/>
                    <w:sz w:val="20"/>
                    <w:szCs w:val="20"/>
                  </w:rPr>
                  <w:t>- 16 -</w:t>
                </w:r>
                <w:r>
                  <w:rPr>
                    <w:rFonts w:asciiTheme="minorEastAsia" w:hAnsiTheme="minorEastAsia" w:cstheme="minorEastAsia" w:hint="eastAsia"/>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1FA" w:rsidRPr="00CA3306" w:rsidRDefault="006521FA" w:rsidP="00471CE9">
      <w:pPr>
        <w:rPr>
          <w:rFonts w:ascii="仿宋_GB2312" w:hAnsi="新宋体"/>
          <w:sz w:val="32"/>
        </w:rPr>
      </w:pPr>
      <w:r>
        <w:separator/>
      </w:r>
    </w:p>
  </w:footnote>
  <w:footnote w:type="continuationSeparator" w:id="1">
    <w:p w:rsidR="006521FA" w:rsidRPr="00CA3306" w:rsidRDefault="006521FA" w:rsidP="00471CE9">
      <w:pPr>
        <w:rPr>
          <w:rFonts w:ascii="仿宋_GB2312" w:hAnsi="新宋体"/>
          <w:sz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6386"/>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A1F06"/>
    <w:rsid w:val="00005F8B"/>
    <w:rsid w:val="00016A0A"/>
    <w:rsid w:val="000211C6"/>
    <w:rsid w:val="000238A4"/>
    <w:rsid w:val="00036763"/>
    <w:rsid w:val="000422FB"/>
    <w:rsid w:val="000451E7"/>
    <w:rsid w:val="00063629"/>
    <w:rsid w:val="00067011"/>
    <w:rsid w:val="00077824"/>
    <w:rsid w:val="00077DE8"/>
    <w:rsid w:val="00087721"/>
    <w:rsid w:val="00092F58"/>
    <w:rsid w:val="000956A4"/>
    <w:rsid w:val="000A200C"/>
    <w:rsid w:val="000A4E9C"/>
    <w:rsid w:val="000B5654"/>
    <w:rsid w:val="000D634B"/>
    <w:rsid w:val="000D76F4"/>
    <w:rsid w:val="000E050A"/>
    <w:rsid w:val="000E1E3F"/>
    <w:rsid w:val="000E5A0F"/>
    <w:rsid w:val="000F1A2A"/>
    <w:rsid w:val="00104477"/>
    <w:rsid w:val="00115D7A"/>
    <w:rsid w:val="00127E21"/>
    <w:rsid w:val="00154D3A"/>
    <w:rsid w:val="00155499"/>
    <w:rsid w:val="00156C48"/>
    <w:rsid w:val="00160E95"/>
    <w:rsid w:val="00164E90"/>
    <w:rsid w:val="00172ADD"/>
    <w:rsid w:val="00195617"/>
    <w:rsid w:val="001A0152"/>
    <w:rsid w:val="001A0700"/>
    <w:rsid w:val="001C04FF"/>
    <w:rsid w:val="001C406A"/>
    <w:rsid w:val="001D5680"/>
    <w:rsid w:val="001D5EDC"/>
    <w:rsid w:val="001D6890"/>
    <w:rsid w:val="001F0D9C"/>
    <w:rsid w:val="001F630E"/>
    <w:rsid w:val="001F6D77"/>
    <w:rsid w:val="001F6F80"/>
    <w:rsid w:val="00203563"/>
    <w:rsid w:val="00206017"/>
    <w:rsid w:val="00217717"/>
    <w:rsid w:val="002239E9"/>
    <w:rsid w:val="00230100"/>
    <w:rsid w:val="00232AE2"/>
    <w:rsid w:val="00253FAF"/>
    <w:rsid w:val="002829D0"/>
    <w:rsid w:val="00286AF0"/>
    <w:rsid w:val="00292033"/>
    <w:rsid w:val="00295203"/>
    <w:rsid w:val="002A0E4A"/>
    <w:rsid w:val="002A3F31"/>
    <w:rsid w:val="002A5384"/>
    <w:rsid w:val="002A69C1"/>
    <w:rsid w:val="002B3C2A"/>
    <w:rsid w:val="002C0B9F"/>
    <w:rsid w:val="002C0E03"/>
    <w:rsid w:val="002C33E8"/>
    <w:rsid w:val="002C45D5"/>
    <w:rsid w:val="002C60CA"/>
    <w:rsid w:val="002C6D26"/>
    <w:rsid w:val="002D7F9B"/>
    <w:rsid w:val="002E0520"/>
    <w:rsid w:val="002E7CDA"/>
    <w:rsid w:val="002F2273"/>
    <w:rsid w:val="002F3EC2"/>
    <w:rsid w:val="003020B2"/>
    <w:rsid w:val="003020C5"/>
    <w:rsid w:val="00316F6F"/>
    <w:rsid w:val="003206E3"/>
    <w:rsid w:val="00320F19"/>
    <w:rsid w:val="0032275A"/>
    <w:rsid w:val="003363B3"/>
    <w:rsid w:val="0035458D"/>
    <w:rsid w:val="003660AB"/>
    <w:rsid w:val="00367E6D"/>
    <w:rsid w:val="0037229C"/>
    <w:rsid w:val="00376E3B"/>
    <w:rsid w:val="00380186"/>
    <w:rsid w:val="00384EE5"/>
    <w:rsid w:val="00390C9F"/>
    <w:rsid w:val="00395FBF"/>
    <w:rsid w:val="003A0EF6"/>
    <w:rsid w:val="003A7DF0"/>
    <w:rsid w:val="003B1A24"/>
    <w:rsid w:val="003B2BF2"/>
    <w:rsid w:val="003B4DF0"/>
    <w:rsid w:val="003B5202"/>
    <w:rsid w:val="003B5374"/>
    <w:rsid w:val="003B6CD2"/>
    <w:rsid w:val="003B732D"/>
    <w:rsid w:val="003C173B"/>
    <w:rsid w:val="003C3917"/>
    <w:rsid w:val="003D743F"/>
    <w:rsid w:val="003E455E"/>
    <w:rsid w:val="003F3AC3"/>
    <w:rsid w:val="00422557"/>
    <w:rsid w:val="00423BA3"/>
    <w:rsid w:val="0042427D"/>
    <w:rsid w:val="0044776A"/>
    <w:rsid w:val="00461679"/>
    <w:rsid w:val="0046328F"/>
    <w:rsid w:val="00471CE9"/>
    <w:rsid w:val="00476A64"/>
    <w:rsid w:val="004A048E"/>
    <w:rsid w:val="004A19EF"/>
    <w:rsid w:val="004A4AE6"/>
    <w:rsid w:val="004B67B8"/>
    <w:rsid w:val="004F66C6"/>
    <w:rsid w:val="004F722B"/>
    <w:rsid w:val="00506DBC"/>
    <w:rsid w:val="0051142B"/>
    <w:rsid w:val="00522F34"/>
    <w:rsid w:val="005251C1"/>
    <w:rsid w:val="00536571"/>
    <w:rsid w:val="00542B4A"/>
    <w:rsid w:val="00562423"/>
    <w:rsid w:val="005640D8"/>
    <w:rsid w:val="005652AE"/>
    <w:rsid w:val="00571B1B"/>
    <w:rsid w:val="00572FC8"/>
    <w:rsid w:val="0057490E"/>
    <w:rsid w:val="0057782D"/>
    <w:rsid w:val="00586DD7"/>
    <w:rsid w:val="0059127A"/>
    <w:rsid w:val="00593E37"/>
    <w:rsid w:val="00597954"/>
    <w:rsid w:val="005A195C"/>
    <w:rsid w:val="005A6F75"/>
    <w:rsid w:val="005B3B57"/>
    <w:rsid w:val="005D0AF9"/>
    <w:rsid w:val="005D19D1"/>
    <w:rsid w:val="005E2823"/>
    <w:rsid w:val="005E2D14"/>
    <w:rsid w:val="005E5327"/>
    <w:rsid w:val="005E6AA1"/>
    <w:rsid w:val="005F7833"/>
    <w:rsid w:val="00602407"/>
    <w:rsid w:val="00616594"/>
    <w:rsid w:val="00622F34"/>
    <w:rsid w:val="006418C2"/>
    <w:rsid w:val="00641A07"/>
    <w:rsid w:val="00642148"/>
    <w:rsid w:val="00646ACA"/>
    <w:rsid w:val="00647DF3"/>
    <w:rsid w:val="0065020B"/>
    <w:rsid w:val="006521FA"/>
    <w:rsid w:val="00654039"/>
    <w:rsid w:val="00665EB7"/>
    <w:rsid w:val="00674704"/>
    <w:rsid w:val="00674F6C"/>
    <w:rsid w:val="00675180"/>
    <w:rsid w:val="006934AA"/>
    <w:rsid w:val="006A3102"/>
    <w:rsid w:val="006A54BA"/>
    <w:rsid w:val="006D49AF"/>
    <w:rsid w:val="006D699B"/>
    <w:rsid w:val="006E2E89"/>
    <w:rsid w:val="006E5065"/>
    <w:rsid w:val="00701428"/>
    <w:rsid w:val="0070789D"/>
    <w:rsid w:val="00712E22"/>
    <w:rsid w:val="007176D7"/>
    <w:rsid w:val="00723E12"/>
    <w:rsid w:val="0074408D"/>
    <w:rsid w:val="00746B76"/>
    <w:rsid w:val="00754399"/>
    <w:rsid w:val="0077126D"/>
    <w:rsid w:val="00781D1C"/>
    <w:rsid w:val="00783783"/>
    <w:rsid w:val="00784CC3"/>
    <w:rsid w:val="007A2E3B"/>
    <w:rsid w:val="007A3D4D"/>
    <w:rsid w:val="007A6A80"/>
    <w:rsid w:val="007B0C14"/>
    <w:rsid w:val="007B2F34"/>
    <w:rsid w:val="007B6F3C"/>
    <w:rsid w:val="007C2E77"/>
    <w:rsid w:val="007C5158"/>
    <w:rsid w:val="007C6154"/>
    <w:rsid w:val="007D1527"/>
    <w:rsid w:val="007D231D"/>
    <w:rsid w:val="007D5E6A"/>
    <w:rsid w:val="007F1DDD"/>
    <w:rsid w:val="007F1FA0"/>
    <w:rsid w:val="007F74AA"/>
    <w:rsid w:val="00804AD6"/>
    <w:rsid w:val="00834C2A"/>
    <w:rsid w:val="0083518F"/>
    <w:rsid w:val="00835EA3"/>
    <w:rsid w:val="00847DFB"/>
    <w:rsid w:val="00850834"/>
    <w:rsid w:val="008536F7"/>
    <w:rsid w:val="008538F5"/>
    <w:rsid w:val="00862203"/>
    <w:rsid w:val="008753E4"/>
    <w:rsid w:val="008770AE"/>
    <w:rsid w:val="00881856"/>
    <w:rsid w:val="008823FC"/>
    <w:rsid w:val="008932AE"/>
    <w:rsid w:val="008933BD"/>
    <w:rsid w:val="00895728"/>
    <w:rsid w:val="008B274D"/>
    <w:rsid w:val="008C314A"/>
    <w:rsid w:val="008F04D4"/>
    <w:rsid w:val="008F0744"/>
    <w:rsid w:val="008F70CD"/>
    <w:rsid w:val="0091475B"/>
    <w:rsid w:val="00923D72"/>
    <w:rsid w:val="00926B0D"/>
    <w:rsid w:val="00926B0F"/>
    <w:rsid w:val="009318E2"/>
    <w:rsid w:val="00945A2F"/>
    <w:rsid w:val="00963355"/>
    <w:rsid w:val="00991B02"/>
    <w:rsid w:val="00994E33"/>
    <w:rsid w:val="00995322"/>
    <w:rsid w:val="009A0573"/>
    <w:rsid w:val="009A53E8"/>
    <w:rsid w:val="009A7B0B"/>
    <w:rsid w:val="009B16F4"/>
    <w:rsid w:val="009B5445"/>
    <w:rsid w:val="009B654A"/>
    <w:rsid w:val="009C0AC1"/>
    <w:rsid w:val="009E0AD6"/>
    <w:rsid w:val="009E37D9"/>
    <w:rsid w:val="009E50E2"/>
    <w:rsid w:val="009E6C48"/>
    <w:rsid w:val="009F226F"/>
    <w:rsid w:val="00A0508F"/>
    <w:rsid w:val="00A158B4"/>
    <w:rsid w:val="00A25ECB"/>
    <w:rsid w:val="00A3720B"/>
    <w:rsid w:val="00A43B4A"/>
    <w:rsid w:val="00A43D8E"/>
    <w:rsid w:val="00A6239B"/>
    <w:rsid w:val="00A7057B"/>
    <w:rsid w:val="00A74A88"/>
    <w:rsid w:val="00A81B09"/>
    <w:rsid w:val="00A93451"/>
    <w:rsid w:val="00AA5043"/>
    <w:rsid w:val="00AA5275"/>
    <w:rsid w:val="00AB38F3"/>
    <w:rsid w:val="00AC6A25"/>
    <w:rsid w:val="00AD3FE6"/>
    <w:rsid w:val="00AE69AB"/>
    <w:rsid w:val="00AF252D"/>
    <w:rsid w:val="00AF4AED"/>
    <w:rsid w:val="00AF5AA9"/>
    <w:rsid w:val="00AF7810"/>
    <w:rsid w:val="00AF7BD9"/>
    <w:rsid w:val="00B06E2E"/>
    <w:rsid w:val="00B11E23"/>
    <w:rsid w:val="00B14184"/>
    <w:rsid w:val="00B170ED"/>
    <w:rsid w:val="00B278E4"/>
    <w:rsid w:val="00B51D78"/>
    <w:rsid w:val="00B54374"/>
    <w:rsid w:val="00B552E4"/>
    <w:rsid w:val="00B648FC"/>
    <w:rsid w:val="00B66103"/>
    <w:rsid w:val="00B67094"/>
    <w:rsid w:val="00B74F8F"/>
    <w:rsid w:val="00B7540F"/>
    <w:rsid w:val="00B83055"/>
    <w:rsid w:val="00B86EDC"/>
    <w:rsid w:val="00B877DA"/>
    <w:rsid w:val="00B95CF2"/>
    <w:rsid w:val="00B95E83"/>
    <w:rsid w:val="00BB2C42"/>
    <w:rsid w:val="00BC13D4"/>
    <w:rsid w:val="00BC4F5C"/>
    <w:rsid w:val="00BC5AE4"/>
    <w:rsid w:val="00BD7CF8"/>
    <w:rsid w:val="00C00F48"/>
    <w:rsid w:val="00C02063"/>
    <w:rsid w:val="00C14371"/>
    <w:rsid w:val="00C2178B"/>
    <w:rsid w:val="00C23F10"/>
    <w:rsid w:val="00C3069D"/>
    <w:rsid w:val="00C34349"/>
    <w:rsid w:val="00C454FF"/>
    <w:rsid w:val="00C71B3F"/>
    <w:rsid w:val="00C76696"/>
    <w:rsid w:val="00CB17A0"/>
    <w:rsid w:val="00CC1329"/>
    <w:rsid w:val="00CD248E"/>
    <w:rsid w:val="00CE115B"/>
    <w:rsid w:val="00CE22E7"/>
    <w:rsid w:val="00D0523C"/>
    <w:rsid w:val="00D105F7"/>
    <w:rsid w:val="00D14F4F"/>
    <w:rsid w:val="00D16972"/>
    <w:rsid w:val="00D16AD3"/>
    <w:rsid w:val="00D21161"/>
    <w:rsid w:val="00D24799"/>
    <w:rsid w:val="00D24870"/>
    <w:rsid w:val="00D24C67"/>
    <w:rsid w:val="00D24E31"/>
    <w:rsid w:val="00D371E6"/>
    <w:rsid w:val="00D60BC2"/>
    <w:rsid w:val="00D6154B"/>
    <w:rsid w:val="00D72261"/>
    <w:rsid w:val="00D74425"/>
    <w:rsid w:val="00D77FAF"/>
    <w:rsid w:val="00D844E1"/>
    <w:rsid w:val="00D9723D"/>
    <w:rsid w:val="00DA1F06"/>
    <w:rsid w:val="00DA3523"/>
    <w:rsid w:val="00DB7B5B"/>
    <w:rsid w:val="00DC6B61"/>
    <w:rsid w:val="00DD0B47"/>
    <w:rsid w:val="00DD605B"/>
    <w:rsid w:val="00DE1A0C"/>
    <w:rsid w:val="00DE36F5"/>
    <w:rsid w:val="00DE52E9"/>
    <w:rsid w:val="00DE5F47"/>
    <w:rsid w:val="00DE67B3"/>
    <w:rsid w:val="00DE6839"/>
    <w:rsid w:val="00E013F1"/>
    <w:rsid w:val="00E16054"/>
    <w:rsid w:val="00E27F3B"/>
    <w:rsid w:val="00E45EF7"/>
    <w:rsid w:val="00E5605A"/>
    <w:rsid w:val="00E709F1"/>
    <w:rsid w:val="00E77ADB"/>
    <w:rsid w:val="00E8098E"/>
    <w:rsid w:val="00E86A5D"/>
    <w:rsid w:val="00E9687C"/>
    <w:rsid w:val="00EB0B71"/>
    <w:rsid w:val="00EB6F51"/>
    <w:rsid w:val="00EB7D0D"/>
    <w:rsid w:val="00EE2F78"/>
    <w:rsid w:val="00EE40E1"/>
    <w:rsid w:val="00EE43E6"/>
    <w:rsid w:val="00EE7C9F"/>
    <w:rsid w:val="00EF1DAA"/>
    <w:rsid w:val="00EF3FF8"/>
    <w:rsid w:val="00EF670A"/>
    <w:rsid w:val="00F021F9"/>
    <w:rsid w:val="00F031B7"/>
    <w:rsid w:val="00F13960"/>
    <w:rsid w:val="00F16D03"/>
    <w:rsid w:val="00F17A34"/>
    <w:rsid w:val="00F22530"/>
    <w:rsid w:val="00F4163E"/>
    <w:rsid w:val="00F42D40"/>
    <w:rsid w:val="00F43F9C"/>
    <w:rsid w:val="00F66F88"/>
    <w:rsid w:val="00F82661"/>
    <w:rsid w:val="00F833C8"/>
    <w:rsid w:val="00F855ED"/>
    <w:rsid w:val="00FA05E2"/>
    <w:rsid w:val="00FA11D6"/>
    <w:rsid w:val="00FE2007"/>
    <w:rsid w:val="01C57256"/>
    <w:rsid w:val="0687470B"/>
    <w:rsid w:val="07156243"/>
    <w:rsid w:val="07C07B22"/>
    <w:rsid w:val="0870668B"/>
    <w:rsid w:val="08A807F7"/>
    <w:rsid w:val="09AC072A"/>
    <w:rsid w:val="09B91520"/>
    <w:rsid w:val="0A7A1154"/>
    <w:rsid w:val="0A802D9D"/>
    <w:rsid w:val="0E1A203D"/>
    <w:rsid w:val="0ECD39BD"/>
    <w:rsid w:val="0F417E1F"/>
    <w:rsid w:val="0FA12330"/>
    <w:rsid w:val="0FA76C2F"/>
    <w:rsid w:val="10792AEC"/>
    <w:rsid w:val="11A86B67"/>
    <w:rsid w:val="11C00192"/>
    <w:rsid w:val="136667F9"/>
    <w:rsid w:val="150D05E9"/>
    <w:rsid w:val="16230A1D"/>
    <w:rsid w:val="166416A6"/>
    <w:rsid w:val="19DD5042"/>
    <w:rsid w:val="1A8210E8"/>
    <w:rsid w:val="1C9D0728"/>
    <w:rsid w:val="1D0966BD"/>
    <w:rsid w:val="1D843C98"/>
    <w:rsid w:val="1E871FF2"/>
    <w:rsid w:val="21696D03"/>
    <w:rsid w:val="2178115D"/>
    <w:rsid w:val="21C628F8"/>
    <w:rsid w:val="25DA45BE"/>
    <w:rsid w:val="269F45BF"/>
    <w:rsid w:val="28FB07E9"/>
    <w:rsid w:val="29E05DCD"/>
    <w:rsid w:val="2A0C6385"/>
    <w:rsid w:val="2C634002"/>
    <w:rsid w:val="2D9A2E53"/>
    <w:rsid w:val="2DB3624B"/>
    <w:rsid w:val="2F5A35DD"/>
    <w:rsid w:val="30006DA5"/>
    <w:rsid w:val="31F2394E"/>
    <w:rsid w:val="361C69BF"/>
    <w:rsid w:val="36297214"/>
    <w:rsid w:val="367E6603"/>
    <w:rsid w:val="38D35492"/>
    <w:rsid w:val="3B203067"/>
    <w:rsid w:val="3BE7210C"/>
    <w:rsid w:val="3C012F9E"/>
    <w:rsid w:val="3D710C40"/>
    <w:rsid w:val="3DCC7053"/>
    <w:rsid w:val="3DEB7043"/>
    <w:rsid w:val="3EC117E5"/>
    <w:rsid w:val="3EDF2393"/>
    <w:rsid w:val="41293CE7"/>
    <w:rsid w:val="44EC4D76"/>
    <w:rsid w:val="45BA732E"/>
    <w:rsid w:val="479E5ACF"/>
    <w:rsid w:val="4A1A4078"/>
    <w:rsid w:val="4A43474F"/>
    <w:rsid w:val="4D37267E"/>
    <w:rsid w:val="4D374A76"/>
    <w:rsid w:val="4DCA2D00"/>
    <w:rsid w:val="4E8A3E8F"/>
    <w:rsid w:val="503F5057"/>
    <w:rsid w:val="50EC468A"/>
    <w:rsid w:val="52DD723B"/>
    <w:rsid w:val="58B75573"/>
    <w:rsid w:val="5971149C"/>
    <w:rsid w:val="59AE4C46"/>
    <w:rsid w:val="5A545CCD"/>
    <w:rsid w:val="5C597A05"/>
    <w:rsid w:val="5C6A232B"/>
    <w:rsid w:val="5CCF0A70"/>
    <w:rsid w:val="5D2523BF"/>
    <w:rsid w:val="5D990BD9"/>
    <w:rsid w:val="5E354580"/>
    <w:rsid w:val="5FB74AB4"/>
    <w:rsid w:val="6263511A"/>
    <w:rsid w:val="62B30EEE"/>
    <w:rsid w:val="65F06132"/>
    <w:rsid w:val="67AB0740"/>
    <w:rsid w:val="67AD5994"/>
    <w:rsid w:val="6A9962D2"/>
    <w:rsid w:val="6C907F12"/>
    <w:rsid w:val="6D5D0423"/>
    <w:rsid w:val="70B37138"/>
    <w:rsid w:val="72D07A04"/>
    <w:rsid w:val="749B6370"/>
    <w:rsid w:val="754A6867"/>
    <w:rsid w:val="76B9108A"/>
    <w:rsid w:val="770E5B65"/>
    <w:rsid w:val="784015B3"/>
    <w:rsid w:val="79424E16"/>
    <w:rsid w:val="7A5652BA"/>
    <w:rsid w:val="7B0C2A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F8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471CE9"/>
    <w:rPr>
      <w:sz w:val="18"/>
      <w:szCs w:val="18"/>
    </w:rPr>
  </w:style>
  <w:style w:type="paragraph" w:styleId="a4">
    <w:name w:val="footer"/>
    <w:basedOn w:val="a"/>
    <w:qFormat/>
    <w:rsid w:val="00471CE9"/>
    <w:pPr>
      <w:tabs>
        <w:tab w:val="center" w:pos="4153"/>
        <w:tab w:val="right" w:pos="8306"/>
      </w:tabs>
      <w:snapToGrid w:val="0"/>
      <w:jc w:val="left"/>
    </w:pPr>
    <w:rPr>
      <w:sz w:val="18"/>
      <w:szCs w:val="18"/>
    </w:rPr>
  </w:style>
  <w:style w:type="paragraph" w:styleId="a5">
    <w:name w:val="header"/>
    <w:basedOn w:val="a"/>
    <w:qFormat/>
    <w:rsid w:val="00471CE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471CE9"/>
  </w:style>
  <w:style w:type="table" w:styleId="a7">
    <w:name w:val="Table Grid"/>
    <w:basedOn w:val="a1"/>
    <w:qFormat/>
    <w:rsid w:val="00471C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471CE9"/>
    <w:pPr>
      <w:widowControl/>
      <w:spacing w:before="100" w:beforeAutospacing="1" w:after="100" w:afterAutospacing="1"/>
      <w:jc w:val="left"/>
    </w:pPr>
    <w:rPr>
      <w:rFonts w:ascii="宋体" w:hAnsi="宋体" w:cs="宋体"/>
      <w:kern w:val="0"/>
      <w:sz w:val="24"/>
    </w:rPr>
  </w:style>
  <w:style w:type="paragraph" w:customStyle="1" w:styleId="1">
    <w:name w:val="列出段落1"/>
    <w:basedOn w:val="a"/>
    <w:qFormat/>
    <w:rsid w:val="00471CE9"/>
    <w:pPr>
      <w:ind w:firstLineChars="200" w:firstLine="420"/>
    </w:pPr>
    <w:rPr>
      <w:rFonts w:ascii="Calibri" w:hAnsi="Calibri"/>
      <w:szCs w:val="22"/>
    </w:rPr>
  </w:style>
  <w:style w:type="character" w:customStyle="1" w:styleId="Char">
    <w:name w:val="批注框文本 Char"/>
    <w:basedOn w:val="a0"/>
    <w:link w:val="a3"/>
    <w:qFormat/>
    <w:rsid w:val="00471CE9"/>
    <w:rPr>
      <w:kern w:val="2"/>
      <w:sz w:val="18"/>
      <w:szCs w:val="18"/>
    </w:rPr>
  </w:style>
  <w:style w:type="paragraph" w:customStyle="1" w:styleId="2">
    <w:name w:val="样式2"/>
    <w:basedOn w:val="10"/>
    <w:qFormat/>
    <w:rsid w:val="00471CE9"/>
  </w:style>
  <w:style w:type="paragraph" w:customStyle="1" w:styleId="10">
    <w:name w:val="样式1"/>
    <w:basedOn w:val="a"/>
    <w:qFormat/>
    <w:rsid w:val="00471CE9"/>
    <w:pPr>
      <w:spacing w:line="360" w:lineRule="auto"/>
      <w:ind w:firstLineChars="200" w:firstLine="562"/>
      <w:outlineLvl w:val="0"/>
    </w:pPr>
    <w:rPr>
      <w:rFonts w:ascii="仿宋_GB2312" w:eastAsia="仿宋_GB2312" w:hAnsi="仿宋"/>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970024">
      <w:bodyDiv w:val="1"/>
      <w:marLeft w:val="0"/>
      <w:marRight w:val="0"/>
      <w:marTop w:val="0"/>
      <w:marBottom w:val="0"/>
      <w:divBdr>
        <w:top w:val="none" w:sz="0" w:space="0" w:color="auto"/>
        <w:left w:val="none" w:sz="0" w:space="0" w:color="auto"/>
        <w:bottom w:val="none" w:sz="0" w:space="0" w:color="auto"/>
        <w:right w:val="none" w:sz="0" w:space="0" w:color="auto"/>
      </w:divBdr>
    </w:div>
    <w:div w:id="742215026">
      <w:bodyDiv w:val="1"/>
      <w:marLeft w:val="0"/>
      <w:marRight w:val="0"/>
      <w:marTop w:val="0"/>
      <w:marBottom w:val="0"/>
      <w:divBdr>
        <w:top w:val="none" w:sz="0" w:space="0" w:color="auto"/>
        <w:left w:val="none" w:sz="0" w:space="0" w:color="auto"/>
        <w:bottom w:val="none" w:sz="0" w:space="0" w:color="auto"/>
        <w:right w:val="none" w:sz="0" w:space="0" w:color="auto"/>
      </w:divBdr>
      <w:divsChild>
        <w:div w:id="331181595">
          <w:marLeft w:val="0"/>
          <w:marRight w:val="0"/>
          <w:marTop w:val="0"/>
          <w:marBottom w:val="0"/>
          <w:divBdr>
            <w:top w:val="none" w:sz="0" w:space="0" w:color="auto"/>
            <w:left w:val="none" w:sz="0" w:space="0" w:color="auto"/>
            <w:bottom w:val="none" w:sz="0" w:space="0" w:color="auto"/>
            <w:right w:val="none" w:sz="0" w:space="0" w:color="auto"/>
          </w:divBdr>
          <w:divsChild>
            <w:div w:id="850417530">
              <w:marLeft w:val="0"/>
              <w:marRight w:val="0"/>
              <w:marTop w:val="0"/>
              <w:marBottom w:val="0"/>
              <w:divBdr>
                <w:top w:val="none" w:sz="0" w:space="0" w:color="auto"/>
                <w:left w:val="none" w:sz="0" w:space="0" w:color="auto"/>
                <w:bottom w:val="none" w:sz="0" w:space="0" w:color="auto"/>
                <w:right w:val="none" w:sz="0" w:space="0" w:color="auto"/>
              </w:divBdr>
              <w:divsChild>
                <w:div w:id="993608660">
                  <w:marLeft w:val="0"/>
                  <w:marRight w:val="0"/>
                  <w:marTop w:val="0"/>
                  <w:marBottom w:val="0"/>
                  <w:divBdr>
                    <w:top w:val="none" w:sz="0" w:space="0" w:color="auto"/>
                    <w:left w:val="none" w:sz="0" w:space="0" w:color="auto"/>
                    <w:bottom w:val="none" w:sz="0" w:space="0" w:color="auto"/>
                    <w:right w:val="none" w:sz="0" w:space="0" w:color="auto"/>
                  </w:divBdr>
                  <w:divsChild>
                    <w:div w:id="1709795483">
                      <w:marLeft w:val="0"/>
                      <w:marRight w:val="0"/>
                      <w:marTop w:val="0"/>
                      <w:marBottom w:val="0"/>
                      <w:divBdr>
                        <w:top w:val="none" w:sz="0" w:space="0" w:color="auto"/>
                        <w:left w:val="none" w:sz="0" w:space="0" w:color="auto"/>
                        <w:bottom w:val="none" w:sz="0" w:space="0" w:color="auto"/>
                        <w:right w:val="none" w:sz="0" w:space="0" w:color="auto"/>
                      </w:divBdr>
                      <w:divsChild>
                        <w:div w:id="621155148">
                          <w:marLeft w:val="0"/>
                          <w:marRight w:val="0"/>
                          <w:marTop w:val="0"/>
                          <w:marBottom w:val="0"/>
                          <w:divBdr>
                            <w:top w:val="single" w:sz="6" w:space="0" w:color="E5E5E5"/>
                            <w:left w:val="single" w:sz="6" w:space="0" w:color="E5E5E5"/>
                            <w:bottom w:val="single" w:sz="6" w:space="0" w:color="E5E5E5"/>
                            <w:right w:val="single" w:sz="6" w:space="0" w:color="E5E5E5"/>
                          </w:divBdr>
                          <w:divsChild>
                            <w:div w:id="65685680">
                              <w:marLeft w:val="0"/>
                              <w:marRight w:val="0"/>
                              <w:marTop w:val="0"/>
                              <w:marBottom w:val="0"/>
                              <w:divBdr>
                                <w:top w:val="none" w:sz="0" w:space="0" w:color="auto"/>
                                <w:left w:val="none" w:sz="0" w:space="0" w:color="auto"/>
                                <w:bottom w:val="none" w:sz="0" w:space="0" w:color="auto"/>
                                <w:right w:val="none" w:sz="0" w:space="0" w:color="auto"/>
                              </w:divBdr>
                              <w:divsChild>
                                <w:div w:id="1070886406">
                                  <w:marLeft w:val="0"/>
                                  <w:marRight w:val="0"/>
                                  <w:marTop w:val="0"/>
                                  <w:marBottom w:val="0"/>
                                  <w:divBdr>
                                    <w:top w:val="none" w:sz="0" w:space="0" w:color="auto"/>
                                    <w:left w:val="none" w:sz="0" w:space="0" w:color="auto"/>
                                    <w:bottom w:val="none" w:sz="0" w:space="0" w:color="auto"/>
                                    <w:right w:val="none" w:sz="0" w:space="0" w:color="auto"/>
                                  </w:divBdr>
                                  <w:divsChild>
                                    <w:div w:id="5006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900396">
      <w:bodyDiv w:val="1"/>
      <w:marLeft w:val="0"/>
      <w:marRight w:val="0"/>
      <w:marTop w:val="0"/>
      <w:marBottom w:val="0"/>
      <w:divBdr>
        <w:top w:val="none" w:sz="0" w:space="0" w:color="auto"/>
        <w:left w:val="none" w:sz="0" w:space="0" w:color="auto"/>
        <w:bottom w:val="none" w:sz="0" w:space="0" w:color="auto"/>
        <w:right w:val="none" w:sz="0" w:space="0" w:color="auto"/>
      </w:divBdr>
      <w:divsChild>
        <w:div w:id="1247761183">
          <w:marLeft w:val="0"/>
          <w:marRight w:val="0"/>
          <w:marTop w:val="0"/>
          <w:marBottom w:val="0"/>
          <w:divBdr>
            <w:top w:val="none" w:sz="0" w:space="0" w:color="auto"/>
            <w:left w:val="none" w:sz="0" w:space="0" w:color="auto"/>
            <w:bottom w:val="none" w:sz="0" w:space="0" w:color="auto"/>
            <w:right w:val="none" w:sz="0" w:space="0" w:color="auto"/>
          </w:divBdr>
          <w:divsChild>
            <w:div w:id="1686976428">
              <w:marLeft w:val="0"/>
              <w:marRight w:val="0"/>
              <w:marTop w:val="0"/>
              <w:marBottom w:val="0"/>
              <w:divBdr>
                <w:top w:val="none" w:sz="0" w:space="0" w:color="auto"/>
                <w:left w:val="none" w:sz="0" w:space="0" w:color="auto"/>
                <w:bottom w:val="none" w:sz="0" w:space="0" w:color="auto"/>
                <w:right w:val="none" w:sz="0" w:space="0" w:color="auto"/>
              </w:divBdr>
              <w:divsChild>
                <w:div w:id="1832216009">
                  <w:marLeft w:val="0"/>
                  <w:marRight w:val="0"/>
                  <w:marTop w:val="0"/>
                  <w:marBottom w:val="0"/>
                  <w:divBdr>
                    <w:top w:val="none" w:sz="0" w:space="0" w:color="auto"/>
                    <w:left w:val="none" w:sz="0" w:space="0" w:color="auto"/>
                    <w:bottom w:val="none" w:sz="0" w:space="0" w:color="auto"/>
                    <w:right w:val="none" w:sz="0" w:space="0" w:color="auto"/>
                  </w:divBdr>
                  <w:divsChild>
                    <w:div w:id="278923941">
                      <w:marLeft w:val="0"/>
                      <w:marRight w:val="0"/>
                      <w:marTop w:val="0"/>
                      <w:marBottom w:val="0"/>
                      <w:divBdr>
                        <w:top w:val="none" w:sz="0" w:space="0" w:color="auto"/>
                        <w:left w:val="none" w:sz="0" w:space="0" w:color="auto"/>
                        <w:bottom w:val="none" w:sz="0" w:space="0" w:color="auto"/>
                        <w:right w:val="none" w:sz="0" w:space="0" w:color="auto"/>
                      </w:divBdr>
                      <w:divsChild>
                        <w:div w:id="59401861">
                          <w:marLeft w:val="0"/>
                          <w:marRight w:val="0"/>
                          <w:marTop w:val="0"/>
                          <w:marBottom w:val="0"/>
                          <w:divBdr>
                            <w:top w:val="single" w:sz="6" w:space="0" w:color="E5E5E5"/>
                            <w:left w:val="single" w:sz="6" w:space="0" w:color="E5E5E5"/>
                            <w:bottom w:val="single" w:sz="6" w:space="0" w:color="E5E5E5"/>
                            <w:right w:val="single" w:sz="6" w:space="0" w:color="E5E5E5"/>
                          </w:divBdr>
                          <w:divsChild>
                            <w:div w:id="107429145">
                              <w:marLeft w:val="0"/>
                              <w:marRight w:val="0"/>
                              <w:marTop w:val="0"/>
                              <w:marBottom w:val="0"/>
                              <w:divBdr>
                                <w:top w:val="none" w:sz="0" w:space="0" w:color="auto"/>
                                <w:left w:val="none" w:sz="0" w:space="0" w:color="auto"/>
                                <w:bottom w:val="none" w:sz="0" w:space="0" w:color="auto"/>
                                <w:right w:val="none" w:sz="0" w:space="0" w:color="auto"/>
                              </w:divBdr>
                              <w:divsChild>
                                <w:div w:id="1566909152">
                                  <w:marLeft w:val="0"/>
                                  <w:marRight w:val="0"/>
                                  <w:marTop w:val="0"/>
                                  <w:marBottom w:val="0"/>
                                  <w:divBdr>
                                    <w:top w:val="none" w:sz="0" w:space="0" w:color="auto"/>
                                    <w:left w:val="none" w:sz="0" w:space="0" w:color="auto"/>
                                    <w:bottom w:val="none" w:sz="0" w:space="0" w:color="auto"/>
                                    <w:right w:val="none" w:sz="0" w:space="0" w:color="auto"/>
                                  </w:divBdr>
                                  <w:divsChild>
                                    <w:div w:id="19105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875368">
      <w:bodyDiv w:val="1"/>
      <w:marLeft w:val="0"/>
      <w:marRight w:val="0"/>
      <w:marTop w:val="0"/>
      <w:marBottom w:val="0"/>
      <w:divBdr>
        <w:top w:val="none" w:sz="0" w:space="0" w:color="auto"/>
        <w:left w:val="none" w:sz="0" w:space="0" w:color="auto"/>
        <w:bottom w:val="none" w:sz="0" w:space="0" w:color="auto"/>
        <w:right w:val="none" w:sz="0" w:space="0" w:color="auto"/>
      </w:divBdr>
    </w:div>
    <w:div w:id="2133480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EB1C930-4BA9-4222-985D-A32C1CC932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16</Pages>
  <Words>1151</Words>
  <Characters>6561</Characters>
  <Application>Microsoft Office Word</Application>
  <DocSecurity>0</DocSecurity>
  <Lines>54</Lines>
  <Paragraphs>15</Paragraphs>
  <ScaleCrop>false</ScaleCrop>
  <Company>微软中国</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wzs</dc:creator>
  <cp:lastModifiedBy>微软用户</cp:lastModifiedBy>
  <cp:revision>276</cp:revision>
  <cp:lastPrinted>2019-08-22T02:55:00Z</cp:lastPrinted>
  <dcterms:created xsi:type="dcterms:W3CDTF">2014-10-29T12:08:00Z</dcterms:created>
  <dcterms:modified xsi:type="dcterms:W3CDTF">2020-04-23T08:26:00Z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