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700" w:lineRule="exact"/>
        <w:jc w:val="center"/>
        <w:textAlignment w:val="auto"/>
        <w:rPr>
          <w:rFonts w:hint="eastAsia" w:asciiTheme="majorEastAsia" w:hAnsiTheme="majorEastAsia" w:eastAsiaTheme="majorEastAsia" w:cstheme="majorEastAsia"/>
          <w:b/>
          <w:bCs/>
          <w:color w:val="333333"/>
          <w:spacing w:val="-4"/>
          <w:sz w:val="36"/>
          <w:szCs w:val="36"/>
          <w:shd w:val="clear" w:color="auto" w:fill="FFFFFF"/>
        </w:rPr>
      </w:pPr>
      <w:r>
        <w:rPr>
          <w:rFonts w:hint="eastAsia" w:asciiTheme="majorEastAsia" w:hAnsiTheme="majorEastAsia" w:eastAsiaTheme="majorEastAsia" w:cstheme="majorEastAsia"/>
          <w:b/>
          <w:bCs/>
          <w:color w:val="333333"/>
          <w:spacing w:val="-4"/>
          <w:sz w:val="36"/>
          <w:szCs w:val="36"/>
          <w:shd w:val="clear" w:color="auto" w:fill="FFFFFF"/>
        </w:rPr>
        <w:t>省局</w:t>
      </w:r>
      <w:r>
        <w:rPr>
          <w:rFonts w:hint="eastAsia" w:asciiTheme="majorEastAsia" w:hAnsiTheme="majorEastAsia" w:eastAsiaTheme="majorEastAsia" w:cstheme="majorEastAsia"/>
          <w:b/>
          <w:bCs/>
          <w:color w:val="333333"/>
          <w:spacing w:val="-4"/>
          <w:sz w:val="36"/>
          <w:szCs w:val="36"/>
          <w:shd w:val="clear" w:color="auto" w:fill="FFFFFF"/>
          <w:lang w:val="en-US" w:eastAsia="zh-CN"/>
        </w:rPr>
        <w:t>纪检组长颜文胜</w:t>
      </w:r>
      <w:r>
        <w:rPr>
          <w:rFonts w:hint="eastAsia" w:asciiTheme="majorEastAsia" w:hAnsiTheme="majorEastAsia" w:eastAsiaTheme="majorEastAsia" w:cstheme="majorEastAsia"/>
          <w:b/>
          <w:bCs/>
          <w:color w:val="333333"/>
          <w:spacing w:val="-4"/>
          <w:sz w:val="36"/>
          <w:szCs w:val="36"/>
          <w:shd w:val="clear" w:color="auto" w:fill="FFFFFF"/>
        </w:rPr>
        <w:t>一行到</w:t>
      </w:r>
    </w:p>
    <w:p>
      <w:pPr>
        <w:keepNext w:val="0"/>
        <w:keepLines w:val="0"/>
        <w:pageBreakBefore w:val="0"/>
        <w:widowControl w:val="0"/>
        <w:kinsoku/>
        <w:wordWrap/>
        <w:overflowPunct/>
        <w:topLinePunct w:val="0"/>
        <w:autoSpaceDE/>
        <w:autoSpaceDN/>
        <w:bidi w:val="0"/>
        <w:adjustRightInd/>
        <w:snapToGrid/>
        <w:spacing w:line="700" w:lineRule="exact"/>
        <w:jc w:val="center"/>
        <w:textAlignment w:val="auto"/>
        <w:rPr>
          <w:rFonts w:hint="eastAsia" w:asciiTheme="majorEastAsia" w:hAnsiTheme="majorEastAsia" w:eastAsiaTheme="majorEastAsia" w:cstheme="majorEastAsia"/>
          <w:b/>
          <w:bCs/>
          <w:color w:val="333333"/>
          <w:spacing w:val="-4"/>
          <w:sz w:val="36"/>
          <w:szCs w:val="36"/>
          <w:shd w:val="clear" w:color="auto" w:fill="FFFFFF"/>
        </w:rPr>
      </w:pPr>
      <w:r>
        <w:rPr>
          <w:rFonts w:hint="eastAsia" w:asciiTheme="majorEastAsia" w:hAnsiTheme="majorEastAsia" w:eastAsiaTheme="majorEastAsia" w:cstheme="majorEastAsia"/>
          <w:b/>
          <w:bCs/>
          <w:color w:val="333333"/>
          <w:spacing w:val="-4"/>
          <w:sz w:val="36"/>
          <w:szCs w:val="36"/>
          <w:shd w:val="clear" w:color="auto" w:fill="FFFFFF"/>
        </w:rPr>
        <w:t>海口市气象局开展汛期气象服务</w:t>
      </w:r>
      <w:r>
        <w:rPr>
          <w:rFonts w:hint="eastAsia" w:asciiTheme="majorEastAsia" w:hAnsiTheme="majorEastAsia" w:eastAsiaTheme="majorEastAsia" w:cstheme="majorEastAsia"/>
          <w:b/>
          <w:bCs/>
          <w:color w:val="333333"/>
          <w:spacing w:val="-4"/>
          <w:sz w:val="36"/>
          <w:szCs w:val="36"/>
          <w:shd w:val="clear" w:color="auto" w:fill="FFFFFF"/>
          <w:lang w:val="en-US" w:eastAsia="zh-CN"/>
        </w:rPr>
        <w:t>和安全生产</w:t>
      </w:r>
      <w:r>
        <w:rPr>
          <w:rFonts w:hint="eastAsia" w:asciiTheme="majorEastAsia" w:hAnsiTheme="majorEastAsia" w:eastAsiaTheme="majorEastAsia" w:cstheme="majorEastAsia"/>
          <w:b/>
          <w:bCs/>
          <w:color w:val="333333"/>
          <w:spacing w:val="-4"/>
          <w:sz w:val="36"/>
          <w:szCs w:val="36"/>
          <w:shd w:val="clear" w:color="auto" w:fill="FFFFFF"/>
        </w:rPr>
        <w:t>检查工作</w:t>
      </w:r>
    </w:p>
    <w:p>
      <w:pPr>
        <w:keepNext w:val="0"/>
        <w:keepLines w:val="0"/>
        <w:pageBreakBefore w:val="0"/>
        <w:widowControl w:val="0"/>
        <w:kinsoku/>
        <w:wordWrap/>
        <w:overflowPunct/>
        <w:topLinePunct w:val="0"/>
        <w:autoSpaceDE/>
        <w:autoSpaceDN/>
        <w:bidi w:val="0"/>
        <w:adjustRightInd/>
        <w:snapToGrid/>
        <w:spacing w:line="700" w:lineRule="exact"/>
        <w:textAlignment w:val="auto"/>
        <w:rPr>
          <w:rFonts w:ascii="Arial" w:hAnsi="Arial" w:cs="Arial"/>
          <w:color w:val="333333"/>
          <w:shd w:val="clear" w:color="auto" w:fill="FFFFFF"/>
        </w:rPr>
      </w:pPr>
    </w:p>
    <w:p>
      <w:pPr>
        <w:spacing w:line="560" w:lineRule="exact"/>
        <w:ind w:firstLine="560" w:firstLineChars="200"/>
        <w:rPr>
          <w:rFonts w:hint="eastAsia" w:asciiTheme="minorEastAsia" w:hAnsiTheme="minorEastAsia" w:eastAsiaTheme="minorEastAsia" w:cstheme="minorEastAsia"/>
          <w:color w:val="333333"/>
          <w:sz w:val="28"/>
          <w:szCs w:val="28"/>
          <w:shd w:val="clear" w:color="auto" w:fill="FFFFFF"/>
        </w:rPr>
      </w:pPr>
      <w:r>
        <w:rPr>
          <w:rFonts w:hint="eastAsia" w:asciiTheme="minorEastAsia" w:hAnsiTheme="minorEastAsia" w:cstheme="minorEastAsia"/>
          <w:color w:val="333333"/>
          <w:sz w:val="28"/>
          <w:szCs w:val="28"/>
          <w:shd w:val="clear" w:color="auto" w:fill="FFFFFF"/>
          <w:lang w:val="en-US" w:eastAsia="zh-CN"/>
        </w:rPr>
        <w:t>为深入贯彻落实习近平总书记对安全生产工作的重要指示精神及省局党组和市委市政府关于做好2023年汛期气象服务保障和安全生产工作的决策部署。</w:t>
      </w:r>
      <w:r>
        <w:rPr>
          <w:rFonts w:hint="eastAsia" w:asciiTheme="minorEastAsia" w:hAnsiTheme="minorEastAsia" w:eastAsiaTheme="minorEastAsia" w:cstheme="minorEastAsia"/>
          <w:color w:val="333333"/>
          <w:sz w:val="28"/>
          <w:szCs w:val="28"/>
          <w:shd w:val="clear" w:color="auto" w:fill="FFFFFF"/>
        </w:rPr>
        <w:t>202</w:t>
      </w:r>
      <w:r>
        <w:rPr>
          <w:rFonts w:hint="eastAsia" w:asciiTheme="minorEastAsia" w:hAnsiTheme="minorEastAsia" w:cstheme="minorEastAsia"/>
          <w:color w:val="333333"/>
          <w:sz w:val="28"/>
          <w:szCs w:val="28"/>
          <w:shd w:val="clear" w:color="auto" w:fill="FFFFFF"/>
          <w:lang w:val="en-US" w:eastAsia="zh-CN"/>
        </w:rPr>
        <w:t>3</w:t>
      </w:r>
      <w:r>
        <w:rPr>
          <w:rFonts w:hint="eastAsia" w:asciiTheme="minorEastAsia" w:hAnsiTheme="minorEastAsia" w:eastAsiaTheme="minorEastAsia" w:cstheme="minorEastAsia"/>
          <w:color w:val="333333"/>
          <w:sz w:val="28"/>
          <w:szCs w:val="28"/>
          <w:shd w:val="clear" w:color="auto" w:fill="FFFFFF"/>
        </w:rPr>
        <w:t>年</w:t>
      </w:r>
      <w:r>
        <w:rPr>
          <w:rFonts w:hint="eastAsia" w:asciiTheme="minorEastAsia" w:hAnsiTheme="minorEastAsia" w:cstheme="minorEastAsia"/>
          <w:color w:val="333333"/>
          <w:sz w:val="28"/>
          <w:szCs w:val="28"/>
          <w:shd w:val="clear" w:color="auto" w:fill="FFFFFF"/>
          <w:lang w:val="en-US" w:eastAsia="zh-CN"/>
        </w:rPr>
        <w:t>3</w:t>
      </w:r>
      <w:r>
        <w:rPr>
          <w:rFonts w:hint="eastAsia" w:asciiTheme="minorEastAsia" w:hAnsiTheme="minorEastAsia" w:eastAsiaTheme="minorEastAsia" w:cstheme="minorEastAsia"/>
          <w:color w:val="333333"/>
          <w:sz w:val="28"/>
          <w:szCs w:val="28"/>
          <w:shd w:val="clear" w:color="auto" w:fill="FFFFFF"/>
        </w:rPr>
        <w:t>月</w:t>
      </w:r>
      <w:r>
        <w:rPr>
          <w:rFonts w:hint="eastAsia" w:asciiTheme="minorEastAsia" w:hAnsiTheme="minorEastAsia" w:cstheme="minorEastAsia"/>
          <w:color w:val="333333"/>
          <w:sz w:val="28"/>
          <w:szCs w:val="28"/>
          <w:shd w:val="clear" w:color="auto" w:fill="FFFFFF"/>
          <w:lang w:val="en-US" w:eastAsia="zh-CN"/>
        </w:rPr>
        <w:t>17</w:t>
      </w:r>
      <w:r>
        <w:rPr>
          <w:rFonts w:hint="eastAsia" w:asciiTheme="minorEastAsia" w:hAnsiTheme="minorEastAsia" w:eastAsiaTheme="minorEastAsia" w:cstheme="minorEastAsia"/>
          <w:color w:val="333333"/>
          <w:sz w:val="28"/>
          <w:szCs w:val="28"/>
          <w:shd w:val="clear" w:color="auto" w:fill="FFFFFF"/>
        </w:rPr>
        <w:t>日</w:t>
      </w:r>
      <w:r>
        <w:rPr>
          <w:rFonts w:hint="eastAsia" w:asciiTheme="minorEastAsia" w:hAnsiTheme="minorEastAsia" w:cstheme="minorEastAsia"/>
          <w:color w:val="333333"/>
          <w:sz w:val="28"/>
          <w:szCs w:val="28"/>
          <w:shd w:val="clear" w:color="auto" w:fill="FFFFFF"/>
          <w:lang w:val="en-US" w:eastAsia="zh-CN"/>
        </w:rPr>
        <w:t>上午</w:t>
      </w:r>
      <w:r>
        <w:rPr>
          <w:rFonts w:hint="eastAsia" w:asciiTheme="minorEastAsia" w:hAnsiTheme="minorEastAsia" w:eastAsiaTheme="minorEastAsia" w:cstheme="minorEastAsia"/>
          <w:color w:val="333333"/>
          <w:sz w:val="28"/>
          <w:szCs w:val="28"/>
          <w:shd w:val="clear" w:color="auto" w:fill="FFFFFF"/>
        </w:rPr>
        <w:t>，省局党组成员、</w:t>
      </w:r>
      <w:r>
        <w:rPr>
          <w:rFonts w:hint="eastAsia" w:asciiTheme="minorEastAsia" w:hAnsiTheme="minorEastAsia" w:cstheme="minorEastAsia"/>
          <w:color w:val="333333"/>
          <w:sz w:val="28"/>
          <w:szCs w:val="28"/>
          <w:shd w:val="clear" w:color="auto" w:fill="FFFFFF"/>
          <w:lang w:val="en-US" w:eastAsia="zh-CN"/>
        </w:rPr>
        <w:t>纪检组长颜文胜</w:t>
      </w:r>
      <w:r>
        <w:rPr>
          <w:rFonts w:hint="eastAsia" w:asciiTheme="minorEastAsia" w:hAnsiTheme="minorEastAsia" w:eastAsiaTheme="minorEastAsia" w:cstheme="minorEastAsia"/>
          <w:color w:val="333333"/>
          <w:sz w:val="28"/>
          <w:szCs w:val="28"/>
          <w:shd w:val="clear" w:color="auto" w:fill="FFFFFF"/>
        </w:rPr>
        <w:t>率</w:t>
      </w:r>
      <w:r>
        <w:rPr>
          <w:rFonts w:hint="eastAsia" w:asciiTheme="minorEastAsia" w:hAnsiTheme="minorEastAsia" w:cstheme="minorEastAsia"/>
          <w:color w:val="333333"/>
          <w:sz w:val="28"/>
          <w:szCs w:val="28"/>
          <w:shd w:val="clear" w:color="auto" w:fill="FFFFFF"/>
          <w:lang w:val="en-US" w:eastAsia="zh-CN"/>
        </w:rPr>
        <w:t>办公室副主任车秀芬</w:t>
      </w:r>
      <w:r>
        <w:rPr>
          <w:rFonts w:hint="eastAsia" w:asciiTheme="minorEastAsia" w:hAnsiTheme="minorEastAsia" w:eastAsiaTheme="minorEastAsia" w:cstheme="minorEastAsia"/>
          <w:color w:val="333333"/>
          <w:sz w:val="28"/>
          <w:szCs w:val="28"/>
          <w:shd w:val="clear" w:color="auto" w:fill="FFFFFF"/>
        </w:rPr>
        <w:t>、</w:t>
      </w:r>
      <w:r>
        <w:rPr>
          <w:rFonts w:hint="eastAsia" w:asciiTheme="minorEastAsia" w:hAnsiTheme="minorEastAsia" w:cstheme="minorEastAsia"/>
          <w:color w:val="333333"/>
          <w:sz w:val="28"/>
          <w:szCs w:val="28"/>
          <w:shd w:val="clear" w:color="auto" w:fill="FFFFFF"/>
          <w:lang w:val="en-US" w:eastAsia="zh-CN"/>
        </w:rPr>
        <w:t>观测处二级调研员杨昌贤等到</w:t>
      </w:r>
      <w:r>
        <w:rPr>
          <w:rFonts w:hint="eastAsia" w:asciiTheme="minorEastAsia" w:hAnsiTheme="minorEastAsia" w:eastAsiaTheme="minorEastAsia" w:cstheme="minorEastAsia"/>
          <w:color w:val="333333"/>
          <w:sz w:val="28"/>
          <w:szCs w:val="28"/>
          <w:shd w:val="clear" w:color="auto" w:fill="FFFFFF"/>
        </w:rPr>
        <w:t>海口市气象局</w:t>
      </w:r>
      <w:r>
        <w:rPr>
          <w:rFonts w:hint="eastAsia" w:asciiTheme="minorEastAsia" w:hAnsiTheme="minorEastAsia" w:cstheme="minorEastAsia"/>
          <w:color w:val="333333"/>
          <w:sz w:val="28"/>
          <w:szCs w:val="28"/>
          <w:shd w:val="clear" w:color="auto" w:fill="FFFFFF"/>
          <w:lang w:val="en-US" w:eastAsia="zh-CN"/>
        </w:rPr>
        <w:t>重点就</w:t>
      </w:r>
      <w:r>
        <w:rPr>
          <w:rFonts w:hint="eastAsia" w:asciiTheme="minorEastAsia" w:hAnsiTheme="minorEastAsia" w:eastAsiaTheme="minorEastAsia" w:cstheme="minorEastAsia"/>
          <w:color w:val="333333"/>
          <w:sz w:val="28"/>
          <w:szCs w:val="28"/>
          <w:shd w:val="clear" w:color="auto" w:fill="FFFFFF"/>
        </w:rPr>
        <w:t>汛期气象服务</w:t>
      </w:r>
      <w:r>
        <w:rPr>
          <w:rFonts w:hint="eastAsia" w:asciiTheme="minorEastAsia" w:hAnsiTheme="minorEastAsia" w:cstheme="minorEastAsia"/>
          <w:color w:val="333333"/>
          <w:sz w:val="28"/>
          <w:szCs w:val="28"/>
          <w:shd w:val="clear" w:color="auto" w:fill="FFFFFF"/>
          <w:lang w:val="en-US" w:eastAsia="zh-CN"/>
        </w:rPr>
        <w:t>准备、安全生产和中央八项规定自查情况等开展检查，市局局长吴海峰、副局长黄明旺、冯增丽及相关科室主要负责人陪同</w:t>
      </w:r>
      <w:r>
        <w:rPr>
          <w:rFonts w:hint="eastAsia" w:asciiTheme="minorEastAsia" w:hAnsiTheme="minorEastAsia" w:eastAsiaTheme="minorEastAsia" w:cstheme="minorEastAsia"/>
          <w:color w:val="333333"/>
          <w:sz w:val="28"/>
          <w:szCs w:val="28"/>
          <w:shd w:val="clear" w:color="auto" w:fill="FFFFFF"/>
        </w:rPr>
        <w:t>。</w:t>
      </w:r>
    </w:p>
    <w:p>
      <w:pPr>
        <w:spacing w:line="560" w:lineRule="exact"/>
        <w:ind w:firstLine="560" w:firstLineChars="200"/>
        <w:rPr>
          <w:rFonts w:hint="eastAsia" w:asciiTheme="minorEastAsia" w:hAnsiTheme="minorEastAsia" w:cstheme="minorEastAsia"/>
          <w:color w:val="333333"/>
          <w:sz w:val="28"/>
          <w:szCs w:val="28"/>
          <w:shd w:val="clear" w:color="auto" w:fill="FFFFFF"/>
          <w:lang w:val="en-US" w:eastAsia="zh-CN"/>
        </w:rPr>
      </w:pPr>
      <w:r>
        <w:rPr>
          <w:rFonts w:hint="eastAsia" w:asciiTheme="minorEastAsia" w:hAnsiTheme="minorEastAsia" w:cstheme="minorEastAsia"/>
          <w:color w:val="333333"/>
          <w:sz w:val="28"/>
          <w:szCs w:val="28"/>
          <w:shd w:val="clear" w:color="auto" w:fill="FFFFFF"/>
          <w:lang w:val="en-US" w:eastAsia="zh-CN"/>
        </w:rPr>
        <w:t>检查组先后到琼山大院、海口综合观测站、海口雷达观测站等进行现场检查，仔细核查了汛期准备工作是否充分、领导组织是否到位、装备保障是否完好、业务平台运行是否正常、规章制度是否完善、业务值班和应急措施是否落实、安全生产工作是否有效推进、中央八项规定是否严格执行等方面，随后查阅了有关材料。</w:t>
      </w:r>
    </w:p>
    <w:p>
      <w:pPr>
        <w:spacing w:line="560" w:lineRule="exact"/>
        <w:ind w:firstLine="560" w:firstLineChars="200"/>
        <w:rPr>
          <w:rFonts w:hint="eastAsia" w:asciiTheme="minorEastAsia" w:hAnsiTheme="minorEastAsia" w:eastAsiaTheme="minorEastAsia" w:cstheme="minorEastAsia"/>
          <w:color w:val="333333"/>
          <w:sz w:val="28"/>
          <w:szCs w:val="28"/>
          <w:shd w:val="clear" w:color="auto" w:fill="FFFFFF"/>
          <w:lang w:val="en-US" w:eastAsia="zh-CN"/>
        </w:rPr>
      </w:pPr>
      <w:r>
        <w:rPr>
          <w:rFonts w:hint="eastAsia" w:asciiTheme="minorEastAsia" w:hAnsiTheme="minorEastAsia" w:cstheme="minorEastAsia"/>
          <w:color w:val="333333"/>
          <w:sz w:val="28"/>
          <w:szCs w:val="28"/>
          <w:shd w:val="clear" w:color="auto" w:fill="FFFFFF"/>
          <w:lang w:val="en-US" w:eastAsia="zh-CN"/>
        </w:rPr>
        <w:t>接下来，</w:t>
      </w:r>
      <w:r>
        <w:rPr>
          <w:rFonts w:hint="eastAsia" w:asciiTheme="minorEastAsia" w:hAnsiTheme="minorEastAsia" w:eastAsiaTheme="minorEastAsia" w:cstheme="minorEastAsia"/>
          <w:color w:val="333333"/>
          <w:sz w:val="28"/>
          <w:szCs w:val="28"/>
          <w:shd w:val="clear" w:color="auto" w:fill="FFFFFF"/>
        </w:rPr>
        <w:t>吴海峰局长向检查组</w:t>
      </w:r>
      <w:r>
        <w:rPr>
          <w:rFonts w:hint="eastAsia" w:asciiTheme="minorEastAsia" w:hAnsiTheme="minorEastAsia" w:cstheme="minorEastAsia"/>
          <w:color w:val="333333"/>
          <w:sz w:val="28"/>
          <w:szCs w:val="28"/>
          <w:shd w:val="clear" w:color="auto" w:fill="FFFFFF"/>
          <w:lang w:val="en-US" w:eastAsia="zh-CN"/>
        </w:rPr>
        <w:t>作</w:t>
      </w:r>
      <w:r>
        <w:rPr>
          <w:rFonts w:hint="eastAsia" w:asciiTheme="minorEastAsia" w:hAnsiTheme="minorEastAsia" w:eastAsiaTheme="minorEastAsia" w:cstheme="minorEastAsia"/>
          <w:color w:val="333333"/>
          <w:sz w:val="28"/>
          <w:szCs w:val="28"/>
          <w:shd w:val="clear" w:color="auto" w:fill="FFFFFF"/>
        </w:rPr>
        <w:t>了汛期服务准备</w:t>
      </w:r>
      <w:r>
        <w:rPr>
          <w:rFonts w:hint="eastAsia" w:asciiTheme="minorEastAsia" w:hAnsiTheme="minorEastAsia" w:cstheme="minorEastAsia"/>
          <w:color w:val="333333"/>
          <w:sz w:val="28"/>
          <w:szCs w:val="28"/>
          <w:shd w:val="clear" w:color="auto" w:fill="FFFFFF"/>
          <w:lang w:eastAsia="zh-CN"/>
        </w:rPr>
        <w:t>、</w:t>
      </w:r>
      <w:r>
        <w:rPr>
          <w:rFonts w:hint="eastAsia" w:asciiTheme="minorEastAsia" w:hAnsiTheme="minorEastAsia" w:eastAsiaTheme="minorEastAsia" w:cstheme="minorEastAsia"/>
          <w:color w:val="333333"/>
          <w:sz w:val="28"/>
          <w:szCs w:val="28"/>
          <w:shd w:val="clear" w:color="auto" w:fill="FFFFFF"/>
        </w:rPr>
        <w:t>安全生产</w:t>
      </w:r>
      <w:r>
        <w:rPr>
          <w:rFonts w:hint="eastAsia" w:asciiTheme="minorEastAsia" w:hAnsiTheme="minorEastAsia" w:cstheme="minorEastAsia"/>
          <w:color w:val="333333"/>
          <w:sz w:val="28"/>
          <w:szCs w:val="28"/>
          <w:shd w:val="clear" w:color="auto" w:fill="FFFFFF"/>
          <w:lang w:val="en-US" w:eastAsia="zh-CN"/>
        </w:rPr>
        <w:t>和中央八项规定</w:t>
      </w:r>
      <w:r>
        <w:rPr>
          <w:rFonts w:hint="eastAsia" w:asciiTheme="minorEastAsia" w:hAnsiTheme="minorEastAsia" w:eastAsiaTheme="minorEastAsia" w:cstheme="minorEastAsia"/>
          <w:color w:val="333333"/>
          <w:sz w:val="28"/>
          <w:szCs w:val="28"/>
          <w:shd w:val="clear" w:color="auto" w:fill="FFFFFF"/>
        </w:rPr>
        <w:t>自查情况汇报。</w:t>
      </w:r>
      <w:r>
        <w:rPr>
          <w:rFonts w:hint="eastAsia" w:asciiTheme="minorEastAsia" w:hAnsiTheme="minorEastAsia" w:cstheme="minorEastAsia"/>
          <w:color w:val="333333"/>
          <w:sz w:val="28"/>
          <w:szCs w:val="28"/>
          <w:shd w:val="clear" w:color="auto" w:fill="FFFFFF"/>
          <w:lang w:val="en-US" w:eastAsia="zh-CN"/>
        </w:rPr>
        <w:t>纪检组长颜文胜</w:t>
      </w:r>
      <w:r>
        <w:rPr>
          <w:rFonts w:hint="eastAsia" w:asciiTheme="minorEastAsia" w:hAnsiTheme="minorEastAsia" w:eastAsiaTheme="minorEastAsia" w:cstheme="minorEastAsia"/>
          <w:color w:val="333333"/>
          <w:sz w:val="28"/>
          <w:szCs w:val="28"/>
          <w:shd w:val="clear" w:color="auto" w:fill="FFFFFF"/>
        </w:rPr>
        <w:t>对海口局</w:t>
      </w:r>
      <w:r>
        <w:rPr>
          <w:rFonts w:hint="eastAsia" w:asciiTheme="minorEastAsia" w:hAnsiTheme="minorEastAsia" w:cstheme="minorEastAsia"/>
          <w:color w:val="333333"/>
          <w:sz w:val="28"/>
          <w:szCs w:val="28"/>
          <w:shd w:val="clear" w:color="auto" w:fill="FFFFFF"/>
          <w:lang w:val="en-US" w:eastAsia="zh-CN"/>
        </w:rPr>
        <w:t>有关工作</w:t>
      </w:r>
      <w:r>
        <w:rPr>
          <w:rFonts w:hint="eastAsia" w:asciiTheme="minorEastAsia" w:hAnsiTheme="minorEastAsia" w:eastAsiaTheme="minorEastAsia" w:cstheme="minorEastAsia"/>
          <w:color w:val="333333"/>
          <w:sz w:val="28"/>
          <w:szCs w:val="28"/>
          <w:shd w:val="clear" w:color="auto" w:fill="FFFFFF"/>
        </w:rPr>
        <w:t>给予了充分肯定</w:t>
      </w:r>
      <w:r>
        <w:rPr>
          <w:rFonts w:hint="eastAsia" w:asciiTheme="minorEastAsia" w:hAnsiTheme="minorEastAsia" w:cstheme="minorEastAsia"/>
          <w:color w:val="333333"/>
          <w:sz w:val="28"/>
          <w:szCs w:val="28"/>
          <w:shd w:val="clear" w:color="auto" w:fill="FFFFFF"/>
          <w:lang w:eastAsia="zh-CN"/>
        </w:rPr>
        <w:t>，</w:t>
      </w:r>
      <w:r>
        <w:rPr>
          <w:rFonts w:hint="eastAsia" w:asciiTheme="minorEastAsia" w:hAnsiTheme="minorEastAsia" w:cstheme="minorEastAsia"/>
          <w:color w:val="333333"/>
          <w:sz w:val="28"/>
          <w:szCs w:val="28"/>
          <w:shd w:val="clear" w:color="auto" w:fill="FFFFFF"/>
          <w:lang w:val="en-US" w:eastAsia="zh-CN"/>
        </w:rPr>
        <w:t>并提出三点工作</w:t>
      </w:r>
      <w:r>
        <w:rPr>
          <w:rFonts w:hint="eastAsia" w:asciiTheme="minorEastAsia" w:hAnsiTheme="minorEastAsia" w:eastAsiaTheme="minorEastAsia" w:cstheme="minorEastAsia"/>
          <w:color w:val="333333"/>
          <w:sz w:val="28"/>
          <w:szCs w:val="28"/>
          <w:shd w:val="clear" w:color="auto" w:fill="FFFFFF"/>
        </w:rPr>
        <w:t>要求，</w:t>
      </w:r>
      <w:r>
        <w:rPr>
          <w:rFonts w:hint="eastAsia" w:asciiTheme="minorEastAsia" w:hAnsiTheme="minorEastAsia" w:eastAsiaTheme="minorEastAsia" w:cstheme="minorEastAsia"/>
          <w:b/>
          <w:bCs/>
          <w:color w:val="333333"/>
          <w:sz w:val="28"/>
          <w:szCs w:val="28"/>
          <w:shd w:val="clear" w:color="auto" w:fill="FFFFFF"/>
          <w:lang w:val="en-US" w:eastAsia="zh-CN"/>
        </w:rPr>
        <w:t>一是</w:t>
      </w:r>
      <w:r>
        <w:rPr>
          <w:rFonts w:hint="eastAsia" w:asciiTheme="minorEastAsia" w:hAnsiTheme="minorEastAsia" w:eastAsiaTheme="minorEastAsia" w:cstheme="minorEastAsia"/>
          <w:color w:val="333333"/>
          <w:sz w:val="28"/>
          <w:szCs w:val="28"/>
          <w:shd w:val="clear" w:color="auto" w:fill="FFFFFF"/>
          <w:lang w:val="en-US" w:eastAsia="zh-CN"/>
        </w:rPr>
        <w:t>要提高</w:t>
      </w:r>
      <w:r>
        <w:rPr>
          <w:rFonts w:hint="eastAsia" w:asciiTheme="minorEastAsia" w:hAnsiTheme="minorEastAsia" w:cstheme="minorEastAsia"/>
          <w:color w:val="333333"/>
          <w:sz w:val="28"/>
          <w:szCs w:val="28"/>
          <w:shd w:val="clear" w:color="auto" w:fill="FFFFFF"/>
          <w:lang w:val="en-US" w:eastAsia="zh-CN"/>
        </w:rPr>
        <w:t>政治站</w:t>
      </w:r>
      <w:r>
        <w:rPr>
          <w:rFonts w:hint="eastAsia" w:asciiTheme="minorEastAsia" w:hAnsiTheme="minorEastAsia" w:eastAsiaTheme="minorEastAsia" w:cstheme="minorEastAsia"/>
          <w:color w:val="333333"/>
          <w:sz w:val="28"/>
          <w:szCs w:val="28"/>
          <w:shd w:val="clear" w:color="auto" w:fill="FFFFFF"/>
          <w:lang w:val="en-US" w:eastAsia="zh-CN"/>
        </w:rPr>
        <w:t>位，</w:t>
      </w:r>
      <w:r>
        <w:rPr>
          <w:rFonts w:hint="eastAsia" w:asciiTheme="minorEastAsia" w:hAnsiTheme="minorEastAsia" w:eastAsiaTheme="minorEastAsia" w:cstheme="minorEastAsia"/>
          <w:color w:val="333333"/>
          <w:sz w:val="28"/>
          <w:szCs w:val="28"/>
          <w:shd w:val="clear" w:color="auto" w:fill="FFFFFF"/>
        </w:rPr>
        <w:t>坚持</w:t>
      </w:r>
      <w:r>
        <w:rPr>
          <w:rFonts w:hint="eastAsia" w:asciiTheme="minorEastAsia" w:hAnsiTheme="minorEastAsia" w:cstheme="minorEastAsia"/>
          <w:color w:val="333333"/>
          <w:sz w:val="28"/>
          <w:szCs w:val="28"/>
          <w:shd w:val="clear" w:color="auto" w:fill="FFFFFF"/>
          <w:lang w:eastAsia="zh-CN"/>
        </w:rPr>
        <w:t>“</w:t>
      </w:r>
      <w:r>
        <w:rPr>
          <w:rFonts w:hint="eastAsia" w:asciiTheme="minorEastAsia" w:hAnsiTheme="minorEastAsia" w:eastAsiaTheme="minorEastAsia" w:cstheme="minorEastAsia"/>
          <w:color w:val="333333"/>
          <w:sz w:val="28"/>
          <w:szCs w:val="28"/>
          <w:shd w:val="clear" w:color="auto" w:fill="FFFFFF"/>
        </w:rPr>
        <w:t>人民至上、生命至上</w:t>
      </w:r>
      <w:r>
        <w:rPr>
          <w:rFonts w:hint="eastAsia" w:asciiTheme="minorEastAsia" w:hAnsiTheme="minorEastAsia" w:cstheme="minorEastAsia"/>
          <w:color w:val="333333"/>
          <w:sz w:val="28"/>
          <w:szCs w:val="28"/>
          <w:shd w:val="clear" w:color="auto" w:fill="FFFFFF"/>
          <w:lang w:eastAsia="zh-CN"/>
        </w:rPr>
        <w:t>”</w:t>
      </w:r>
      <w:r>
        <w:rPr>
          <w:rFonts w:hint="eastAsia" w:asciiTheme="minorEastAsia" w:hAnsiTheme="minorEastAsia" w:cstheme="minorEastAsia"/>
          <w:color w:val="333333"/>
          <w:sz w:val="28"/>
          <w:szCs w:val="28"/>
          <w:shd w:val="clear" w:color="auto" w:fill="FFFFFF"/>
          <w:lang w:val="en-US" w:eastAsia="zh-CN"/>
        </w:rPr>
        <w:t>理念，</w:t>
      </w:r>
      <w:r>
        <w:rPr>
          <w:rFonts w:hint="eastAsia" w:asciiTheme="minorEastAsia" w:hAnsiTheme="minorEastAsia" w:eastAsiaTheme="minorEastAsia" w:cstheme="minorEastAsia"/>
          <w:color w:val="333333"/>
          <w:sz w:val="28"/>
          <w:szCs w:val="28"/>
          <w:shd w:val="clear" w:color="auto" w:fill="FFFFFF"/>
          <w:lang w:val="en-US" w:eastAsia="zh-CN"/>
        </w:rPr>
        <w:t>充分认识汛期气象服务</w:t>
      </w:r>
      <w:r>
        <w:rPr>
          <w:rFonts w:hint="eastAsia" w:asciiTheme="minorEastAsia" w:hAnsiTheme="minorEastAsia" w:cstheme="minorEastAsia"/>
          <w:color w:val="333333"/>
          <w:sz w:val="28"/>
          <w:szCs w:val="28"/>
          <w:shd w:val="clear" w:color="auto" w:fill="FFFFFF"/>
          <w:lang w:val="en-US" w:eastAsia="zh-CN"/>
        </w:rPr>
        <w:t>、安全生产工作</w:t>
      </w:r>
      <w:r>
        <w:rPr>
          <w:rFonts w:hint="eastAsia" w:asciiTheme="minorEastAsia" w:hAnsiTheme="minorEastAsia" w:eastAsiaTheme="minorEastAsia" w:cstheme="minorEastAsia"/>
          <w:color w:val="333333"/>
          <w:sz w:val="28"/>
          <w:szCs w:val="28"/>
          <w:shd w:val="clear" w:color="auto" w:fill="FFFFFF"/>
          <w:lang w:val="en-US" w:eastAsia="zh-CN"/>
        </w:rPr>
        <w:t>的极端</w:t>
      </w:r>
      <w:r>
        <w:rPr>
          <w:rFonts w:hint="eastAsia" w:asciiTheme="minorEastAsia" w:hAnsiTheme="minorEastAsia" w:cstheme="minorEastAsia"/>
          <w:color w:val="333333"/>
          <w:sz w:val="28"/>
          <w:szCs w:val="28"/>
          <w:shd w:val="clear" w:color="auto" w:fill="FFFFFF"/>
          <w:lang w:val="en-US" w:eastAsia="zh-CN"/>
        </w:rPr>
        <w:t>重要性，切实增强防范风险的政治自觉、思想自觉和行动自觉</w:t>
      </w:r>
      <w:r>
        <w:rPr>
          <w:rFonts w:hint="eastAsia" w:asciiTheme="minorEastAsia" w:hAnsiTheme="minorEastAsia" w:cstheme="minorEastAsia"/>
          <w:color w:val="333333"/>
          <w:sz w:val="28"/>
          <w:szCs w:val="28"/>
          <w:shd w:val="clear" w:color="auto" w:fill="FFFFFF"/>
          <w:lang w:val="en-US" w:eastAsia="zh-CN"/>
        </w:rPr>
        <w:t>。</w:t>
      </w:r>
      <w:r>
        <w:rPr>
          <w:rFonts w:hint="eastAsia" w:asciiTheme="minorEastAsia" w:hAnsiTheme="minorEastAsia" w:cstheme="minorEastAsia"/>
          <w:b/>
          <w:bCs/>
          <w:color w:val="333333"/>
          <w:sz w:val="28"/>
          <w:szCs w:val="28"/>
          <w:shd w:val="clear" w:color="auto" w:fill="FFFFFF"/>
          <w:lang w:val="en-US" w:eastAsia="zh-CN"/>
        </w:rPr>
        <w:t>二是</w:t>
      </w:r>
      <w:r>
        <w:rPr>
          <w:rFonts w:hint="eastAsia" w:asciiTheme="minorEastAsia" w:hAnsiTheme="minorEastAsia" w:eastAsiaTheme="minorEastAsia" w:cstheme="minorEastAsia"/>
          <w:color w:val="333333"/>
          <w:sz w:val="28"/>
          <w:szCs w:val="28"/>
          <w:shd w:val="clear" w:color="auto" w:fill="FFFFFF"/>
          <w:lang w:val="en-US" w:eastAsia="zh-CN"/>
        </w:rPr>
        <w:t>要</w:t>
      </w:r>
      <w:r>
        <w:rPr>
          <w:rFonts w:hint="eastAsia" w:asciiTheme="minorEastAsia" w:hAnsiTheme="minorEastAsia" w:eastAsiaTheme="minorEastAsia" w:cstheme="minorEastAsia"/>
          <w:color w:val="333333"/>
          <w:sz w:val="28"/>
          <w:szCs w:val="28"/>
          <w:shd w:val="clear" w:color="auto" w:fill="FFFFFF"/>
        </w:rPr>
        <w:t>进一步查找</w:t>
      </w:r>
      <w:bookmarkStart w:id="0" w:name="_GoBack"/>
      <w:bookmarkEnd w:id="0"/>
      <w:r>
        <w:rPr>
          <w:rFonts w:hint="eastAsia" w:asciiTheme="minorEastAsia" w:hAnsiTheme="minorEastAsia" w:eastAsiaTheme="minorEastAsia" w:cstheme="minorEastAsia"/>
          <w:color w:val="333333"/>
          <w:sz w:val="28"/>
          <w:szCs w:val="28"/>
          <w:shd w:val="clear" w:color="auto" w:fill="FFFFFF"/>
        </w:rPr>
        <w:t>短板和漏洞，及时研究解决存在的问题</w:t>
      </w:r>
      <w:r>
        <w:rPr>
          <w:rFonts w:hint="eastAsia" w:asciiTheme="minorEastAsia" w:hAnsiTheme="minorEastAsia" w:cstheme="minorEastAsia"/>
          <w:color w:val="333333"/>
          <w:sz w:val="28"/>
          <w:szCs w:val="28"/>
          <w:shd w:val="clear" w:color="auto" w:fill="FFFFFF"/>
          <w:lang w:eastAsia="zh-CN"/>
        </w:rPr>
        <w:t>。</w:t>
      </w:r>
      <w:r>
        <w:rPr>
          <w:rFonts w:hint="eastAsia" w:asciiTheme="minorEastAsia" w:hAnsiTheme="minorEastAsia" w:cstheme="minorEastAsia"/>
          <w:b/>
          <w:bCs/>
          <w:color w:val="333333"/>
          <w:sz w:val="28"/>
          <w:szCs w:val="28"/>
          <w:shd w:val="clear" w:color="auto" w:fill="FFFFFF"/>
          <w:lang w:val="en-US" w:eastAsia="zh-CN"/>
        </w:rPr>
        <w:t>三是</w:t>
      </w:r>
      <w:r>
        <w:rPr>
          <w:rFonts w:hint="eastAsia" w:asciiTheme="minorEastAsia" w:hAnsiTheme="minorEastAsia" w:eastAsiaTheme="minorEastAsia" w:cstheme="minorEastAsia"/>
          <w:color w:val="333333"/>
          <w:sz w:val="28"/>
          <w:szCs w:val="28"/>
          <w:shd w:val="clear" w:color="auto" w:fill="FFFFFF"/>
        </w:rPr>
        <w:t>要</w:t>
      </w:r>
      <w:r>
        <w:rPr>
          <w:rFonts w:hint="eastAsia" w:asciiTheme="minorEastAsia" w:hAnsiTheme="minorEastAsia" w:cstheme="minorEastAsia"/>
          <w:color w:val="333333"/>
          <w:sz w:val="28"/>
          <w:szCs w:val="28"/>
          <w:shd w:val="clear" w:color="auto" w:fill="FFFFFF"/>
          <w:lang w:val="en-US" w:eastAsia="zh-CN"/>
        </w:rPr>
        <w:t>坚定不移全面从严治党，严格执行中央八项规定</w:t>
      </w:r>
      <w:r>
        <w:rPr>
          <w:rFonts w:hint="eastAsia" w:asciiTheme="minorEastAsia" w:hAnsiTheme="minorEastAsia" w:eastAsiaTheme="minorEastAsia" w:cstheme="minorEastAsia"/>
          <w:color w:val="333333"/>
          <w:sz w:val="28"/>
          <w:szCs w:val="28"/>
          <w:shd w:val="clear" w:color="auto" w:fill="FFFFFF"/>
          <w:lang w:val="en-US" w:eastAsia="zh-CN"/>
        </w:rPr>
        <w:t>。</w:t>
      </w:r>
    </w:p>
    <w:p>
      <w:pPr>
        <w:bidi w:val="0"/>
        <w:jc w:val="center"/>
        <w:rPr>
          <w:rFonts w:hint="eastAsia"/>
          <w:lang w:val="en-US" w:eastAsia="zh-CN"/>
        </w:rPr>
      </w:pPr>
      <w:r>
        <w:drawing>
          <wp:inline distT="0" distB="0" distL="114300" distR="114300">
            <wp:extent cx="5274310" cy="3528695"/>
            <wp:effectExtent l="0" t="0" r="2540" b="14605"/>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4"/>
                    <a:stretch>
                      <a:fillRect/>
                    </a:stretch>
                  </pic:blipFill>
                  <pic:spPr>
                    <a:xfrm>
                      <a:off x="0" y="0"/>
                      <a:ext cx="5274310" cy="3528695"/>
                    </a:xfrm>
                    <a:prstGeom prst="rect">
                      <a:avLst/>
                    </a:prstGeom>
                    <a:noFill/>
                    <a:ln>
                      <a:noFill/>
                    </a:ln>
                  </pic:spPr>
                </pic:pic>
              </a:graphicData>
            </a:graphic>
          </wp:inline>
        </w:drawing>
      </w:r>
      <w:r>
        <w:rPr>
          <w:rFonts w:hint="eastAsia"/>
          <w:lang w:val="en-US" w:eastAsia="zh-CN"/>
        </w:rPr>
        <w:t>颜文胜组长查看综合观测站储氢罐</w:t>
      </w:r>
    </w:p>
    <w:p>
      <w:pPr>
        <w:bidi w:val="0"/>
        <w:jc w:val="center"/>
        <w:rPr>
          <w:rFonts w:hint="eastAsia"/>
          <w:lang w:val="en-US" w:eastAsia="zh-CN"/>
        </w:rPr>
      </w:pPr>
    </w:p>
    <w:p>
      <w:pPr>
        <w:bidi w:val="0"/>
        <w:jc w:val="center"/>
        <w:rPr>
          <w:rFonts w:hint="eastAsia"/>
          <w:lang w:val="en-US" w:eastAsia="zh-CN"/>
        </w:rPr>
      </w:pPr>
      <w:r>
        <w:drawing>
          <wp:inline distT="0" distB="0" distL="114300" distR="114300">
            <wp:extent cx="5266690" cy="3528060"/>
            <wp:effectExtent l="0" t="0" r="10160" b="15240"/>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5"/>
                    <a:stretch>
                      <a:fillRect/>
                    </a:stretch>
                  </pic:blipFill>
                  <pic:spPr>
                    <a:xfrm>
                      <a:off x="0" y="0"/>
                      <a:ext cx="5266690" cy="3528060"/>
                    </a:xfrm>
                    <a:prstGeom prst="rect">
                      <a:avLst/>
                    </a:prstGeom>
                    <a:noFill/>
                    <a:ln>
                      <a:noFill/>
                    </a:ln>
                  </pic:spPr>
                </pic:pic>
              </a:graphicData>
            </a:graphic>
          </wp:inline>
        </w:drawing>
      </w:r>
    </w:p>
    <w:p>
      <w:pPr>
        <w:bidi w:val="0"/>
        <w:jc w:val="center"/>
        <w:rPr>
          <w:rFonts w:hint="default"/>
          <w:lang w:val="en-US" w:eastAsia="zh-CN"/>
        </w:rPr>
      </w:pPr>
      <w:r>
        <w:rPr>
          <w:rFonts w:hint="eastAsia"/>
          <w:lang w:val="en-US" w:eastAsia="zh-CN"/>
        </w:rPr>
        <w:t>颜文胜组长查看综合观测站制氢电源机柜</w:t>
      </w:r>
    </w:p>
    <w:p>
      <w:pPr>
        <w:bidi w:val="0"/>
        <w:jc w:val="center"/>
        <w:rPr>
          <w:rFonts w:hint="eastAsia"/>
          <w:lang w:val="en-US" w:eastAsia="zh-CN"/>
        </w:rPr>
      </w:pPr>
      <w:r>
        <w:drawing>
          <wp:inline distT="0" distB="0" distL="114300" distR="114300">
            <wp:extent cx="5272405" cy="3522345"/>
            <wp:effectExtent l="0" t="0" r="4445" b="1905"/>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6"/>
                    <a:stretch>
                      <a:fillRect/>
                    </a:stretch>
                  </pic:blipFill>
                  <pic:spPr>
                    <a:xfrm>
                      <a:off x="0" y="0"/>
                      <a:ext cx="5272405" cy="3522345"/>
                    </a:xfrm>
                    <a:prstGeom prst="rect">
                      <a:avLst/>
                    </a:prstGeom>
                    <a:noFill/>
                    <a:ln>
                      <a:noFill/>
                    </a:ln>
                  </pic:spPr>
                </pic:pic>
              </a:graphicData>
            </a:graphic>
          </wp:inline>
        </w:drawing>
      </w:r>
    </w:p>
    <w:p>
      <w:pPr>
        <w:bidi w:val="0"/>
        <w:jc w:val="center"/>
        <w:rPr>
          <w:rFonts w:hint="default"/>
          <w:lang w:val="en-US" w:eastAsia="zh-CN"/>
        </w:rPr>
      </w:pPr>
      <w:r>
        <w:rPr>
          <w:rFonts w:hint="eastAsia"/>
          <w:lang w:val="en-US" w:eastAsia="zh-CN"/>
        </w:rPr>
        <w:t>检查组查看综合观测站电源室值班日志</w:t>
      </w:r>
    </w:p>
    <w:p>
      <w:pPr>
        <w:bidi w:val="0"/>
        <w:jc w:val="center"/>
        <w:rPr>
          <w:rFonts w:hint="eastAsia"/>
          <w:lang w:val="en-US" w:eastAsia="zh-CN"/>
        </w:rPr>
      </w:pPr>
    </w:p>
    <w:p>
      <w:pPr>
        <w:bidi w:val="0"/>
        <w:jc w:val="center"/>
      </w:pPr>
      <w:r>
        <w:drawing>
          <wp:inline distT="0" distB="0" distL="114300" distR="114300">
            <wp:extent cx="5266690" cy="3500120"/>
            <wp:effectExtent l="0" t="0" r="10160" b="5080"/>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7"/>
                    <a:stretch>
                      <a:fillRect/>
                    </a:stretch>
                  </pic:blipFill>
                  <pic:spPr>
                    <a:xfrm>
                      <a:off x="0" y="0"/>
                      <a:ext cx="5266690" cy="3500120"/>
                    </a:xfrm>
                    <a:prstGeom prst="rect">
                      <a:avLst/>
                    </a:prstGeom>
                    <a:noFill/>
                    <a:ln>
                      <a:noFill/>
                    </a:ln>
                  </pic:spPr>
                </pic:pic>
              </a:graphicData>
            </a:graphic>
          </wp:inline>
        </w:drawing>
      </w:r>
    </w:p>
    <w:p>
      <w:pPr>
        <w:tabs>
          <w:tab w:val="left" w:pos="3621"/>
        </w:tabs>
        <w:bidi w:val="0"/>
        <w:jc w:val="center"/>
        <w:rPr>
          <w:rFonts w:hint="eastAsia"/>
          <w:lang w:val="en-US" w:eastAsia="zh-CN"/>
        </w:rPr>
      </w:pPr>
      <w:r>
        <w:rPr>
          <w:rFonts w:hint="eastAsia"/>
          <w:lang w:val="en-US" w:eastAsia="zh-CN"/>
        </w:rPr>
        <w:t>颜文胜组长查看综合观测站制氢电解槽</w:t>
      </w:r>
    </w:p>
    <w:p>
      <w:pPr>
        <w:tabs>
          <w:tab w:val="left" w:pos="3621"/>
        </w:tabs>
        <w:bidi w:val="0"/>
        <w:jc w:val="center"/>
        <w:rPr>
          <w:rFonts w:hint="eastAsia"/>
          <w:lang w:val="en-US" w:eastAsia="zh-CN"/>
        </w:rPr>
      </w:pPr>
    </w:p>
    <w:p>
      <w:pPr>
        <w:tabs>
          <w:tab w:val="left" w:pos="3621"/>
        </w:tabs>
        <w:bidi w:val="0"/>
        <w:jc w:val="center"/>
        <w:rPr>
          <w:rFonts w:hint="eastAsia"/>
          <w:lang w:val="en-US" w:eastAsia="zh-CN"/>
        </w:rPr>
      </w:pPr>
      <w:r>
        <w:drawing>
          <wp:inline distT="0" distB="0" distL="114300" distR="114300">
            <wp:extent cx="5266690" cy="3518535"/>
            <wp:effectExtent l="0" t="0" r="10160" b="5715"/>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pic:cNvPicPr>
                  </pic:nvPicPr>
                  <pic:blipFill>
                    <a:blip r:embed="rId8"/>
                    <a:stretch>
                      <a:fillRect/>
                    </a:stretch>
                  </pic:blipFill>
                  <pic:spPr>
                    <a:xfrm>
                      <a:off x="0" y="0"/>
                      <a:ext cx="5266690" cy="3518535"/>
                    </a:xfrm>
                    <a:prstGeom prst="rect">
                      <a:avLst/>
                    </a:prstGeom>
                    <a:noFill/>
                    <a:ln>
                      <a:noFill/>
                    </a:ln>
                  </pic:spPr>
                </pic:pic>
              </a:graphicData>
            </a:graphic>
          </wp:inline>
        </w:drawing>
      </w:r>
    </w:p>
    <w:p>
      <w:pPr>
        <w:tabs>
          <w:tab w:val="left" w:pos="3621"/>
        </w:tabs>
        <w:bidi w:val="0"/>
        <w:jc w:val="center"/>
        <w:rPr>
          <w:rFonts w:hint="eastAsia"/>
          <w:lang w:val="en-US" w:eastAsia="zh-CN"/>
        </w:rPr>
      </w:pPr>
      <w:r>
        <w:rPr>
          <w:rFonts w:hint="eastAsia"/>
          <w:lang w:val="en-US" w:eastAsia="zh-CN"/>
        </w:rPr>
        <w:t>颜文胜组长查看海口雷达站机房</w:t>
      </w:r>
    </w:p>
    <w:p>
      <w:pPr>
        <w:tabs>
          <w:tab w:val="left" w:pos="3621"/>
        </w:tabs>
        <w:bidi w:val="0"/>
        <w:jc w:val="center"/>
        <w:rPr>
          <w:rFonts w:hint="default"/>
          <w:lang w:val="en-US" w:eastAsia="zh-CN"/>
        </w:rPr>
      </w:pPr>
    </w:p>
    <w:p>
      <w:pPr>
        <w:tabs>
          <w:tab w:val="left" w:pos="3621"/>
        </w:tabs>
        <w:bidi w:val="0"/>
        <w:jc w:val="center"/>
      </w:pPr>
      <w:r>
        <w:drawing>
          <wp:inline distT="0" distB="0" distL="114300" distR="114300">
            <wp:extent cx="5266690" cy="3535045"/>
            <wp:effectExtent l="0" t="0" r="10160" b="8255"/>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9"/>
                    <a:stretch>
                      <a:fillRect/>
                    </a:stretch>
                  </pic:blipFill>
                  <pic:spPr>
                    <a:xfrm>
                      <a:off x="0" y="0"/>
                      <a:ext cx="5266690" cy="3535045"/>
                    </a:xfrm>
                    <a:prstGeom prst="rect">
                      <a:avLst/>
                    </a:prstGeom>
                    <a:noFill/>
                    <a:ln>
                      <a:noFill/>
                    </a:ln>
                  </pic:spPr>
                </pic:pic>
              </a:graphicData>
            </a:graphic>
          </wp:inline>
        </w:drawing>
      </w:r>
    </w:p>
    <w:p>
      <w:pPr>
        <w:tabs>
          <w:tab w:val="left" w:pos="3621"/>
        </w:tabs>
        <w:bidi w:val="0"/>
        <w:jc w:val="center"/>
        <w:rPr>
          <w:rFonts w:hint="eastAsia"/>
          <w:lang w:val="en-US" w:eastAsia="zh-CN"/>
        </w:rPr>
      </w:pPr>
      <w:r>
        <w:rPr>
          <w:rFonts w:hint="eastAsia"/>
          <w:lang w:val="en-US" w:eastAsia="zh-CN"/>
        </w:rPr>
        <w:t>颜文胜组长查看海口雷达站机房灭火器</w:t>
      </w:r>
    </w:p>
    <w:p>
      <w:pPr>
        <w:tabs>
          <w:tab w:val="left" w:pos="3621"/>
        </w:tabs>
        <w:bidi w:val="0"/>
        <w:jc w:val="center"/>
        <w:rPr>
          <w:rFonts w:hint="eastAsia"/>
          <w:lang w:val="en-US" w:eastAsia="zh-CN"/>
        </w:rPr>
      </w:pPr>
    </w:p>
    <w:p>
      <w:pPr>
        <w:jc w:val="center"/>
      </w:pPr>
      <w:r>
        <w:drawing>
          <wp:inline distT="0" distB="0" distL="114300" distR="114300">
            <wp:extent cx="5270500" cy="3533775"/>
            <wp:effectExtent l="0" t="0" r="6350" b="952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10"/>
                    <a:stretch>
                      <a:fillRect/>
                    </a:stretch>
                  </pic:blipFill>
                  <pic:spPr>
                    <a:xfrm>
                      <a:off x="0" y="0"/>
                      <a:ext cx="5270500" cy="3533775"/>
                    </a:xfrm>
                    <a:prstGeom prst="rect">
                      <a:avLst/>
                    </a:prstGeom>
                    <a:noFill/>
                    <a:ln>
                      <a:noFill/>
                    </a:ln>
                  </pic:spPr>
                </pic:pic>
              </a:graphicData>
            </a:graphic>
          </wp:inline>
        </w:drawing>
      </w:r>
    </w:p>
    <w:p>
      <w:pPr>
        <w:tabs>
          <w:tab w:val="left" w:pos="3403"/>
        </w:tabs>
        <w:bidi w:val="0"/>
        <w:jc w:val="center"/>
        <w:rPr>
          <w:rFonts w:hint="eastAsia"/>
          <w:lang w:val="en-US" w:eastAsia="zh-CN"/>
        </w:rPr>
      </w:pPr>
      <w:r>
        <w:rPr>
          <w:rFonts w:hint="eastAsia"/>
          <w:lang w:val="en-US" w:eastAsia="zh-CN"/>
        </w:rPr>
        <w:t>检查组查看综合观测站仓库</w:t>
      </w:r>
    </w:p>
    <w:p>
      <w:pPr>
        <w:tabs>
          <w:tab w:val="left" w:pos="3403"/>
        </w:tabs>
        <w:bidi w:val="0"/>
        <w:jc w:val="center"/>
        <w:rPr>
          <w:rFonts w:hint="eastAsia"/>
          <w:lang w:val="en-US" w:eastAsia="zh-CN"/>
        </w:rPr>
      </w:pPr>
    </w:p>
    <w:p>
      <w:pPr>
        <w:tabs>
          <w:tab w:val="left" w:pos="3403"/>
        </w:tabs>
        <w:bidi w:val="0"/>
        <w:jc w:val="center"/>
      </w:pPr>
      <w:r>
        <w:drawing>
          <wp:inline distT="0" distB="0" distL="114300" distR="114300">
            <wp:extent cx="5270500" cy="3522980"/>
            <wp:effectExtent l="0" t="0" r="6350" b="127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11"/>
                    <a:stretch>
                      <a:fillRect/>
                    </a:stretch>
                  </pic:blipFill>
                  <pic:spPr>
                    <a:xfrm>
                      <a:off x="0" y="0"/>
                      <a:ext cx="5270500" cy="3522980"/>
                    </a:xfrm>
                    <a:prstGeom prst="rect">
                      <a:avLst/>
                    </a:prstGeom>
                    <a:noFill/>
                    <a:ln>
                      <a:noFill/>
                    </a:ln>
                  </pic:spPr>
                </pic:pic>
              </a:graphicData>
            </a:graphic>
          </wp:inline>
        </w:drawing>
      </w:r>
    </w:p>
    <w:p>
      <w:pPr>
        <w:bidi w:val="0"/>
        <w:jc w:val="center"/>
        <w:rPr>
          <w:rFonts w:hint="eastAsia"/>
          <w:lang w:val="en-US" w:eastAsia="zh-CN"/>
        </w:rPr>
      </w:pPr>
      <w:r>
        <w:rPr>
          <w:rFonts w:hint="eastAsia"/>
          <w:lang w:val="en-US" w:eastAsia="zh-CN"/>
        </w:rPr>
        <w:t>检查组查看综合观测站档案室</w:t>
      </w:r>
    </w:p>
    <w:p>
      <w:pPr>
        <w:tabs>
          <w:tab w:val="left" w:pos="3621"/>
        </w:tabs>
        <w:bidi w:val="0"/>
        <w:jc w:val="center"/>
        <w:rPr>
          <w:rFonts w:hint="eastAsia"/>
          <w:lang w:val="en-US" w:eastAsia="zh-CN"/>
        </w:rPr>
      </w:pPr>
    </w:p>
    <w:p>
      <w:pPr>
        <w:spacing w:line="560" w:lineRule="exact"/>
        <w:ind w:firstLine="560" w:firstLineChars="200"/>
        <w:rPr>
          <w:rFonts w:hint="eastAsia" w:asciiTheme="minorEastAsia" w:hAnsiTheme="minorEastAsia" w:eastAsiaTheme="minorEastAsia" w:cstheme="minorEastAsia"/>
          <w:color w:val="333333"/>
          <w:sz w:val="28"/>
          <w:szCs w:val="28"/>
          <w:shd w:val="clear" w:color="auto" w:fill="FFFFFF"/>
          <w:lang w:val="en-US" w:eastAsia="zh-CN"/>
        </w:rPr>
      </w:pPr>
    </w:p>
    <w:p>
      <w:pPr>
        <w:spacing w:line="560" w:lineRule="exact"/>
        <w:ind w:firstLine="560" w:firstLineChars="200"/>
        <w:rPr>
          <w:rFonts w:hint="eastAsia" w:asciiTheme="minorEastAsia" w:hAnsiTheme="minorEastAsia" w:cstheme="minorEastAsia"/>
          <w:color w:val="333333"/>
          <w:sz w:val="28"/>
          <w:szCs w:val="28"/>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heme="minorEastAsia" w:hAnsiTheme="minorEastAsia" w:cstheme="minorEastAsia"/>
          <w:color w:val="333333"/>
          <w:sz w:val="28"/>
          <w:szCs w:val="28"/>
          <w:shd w:val="clear" w:color="auto" w:fill="FFFFFF"/>
          <w:lang w:val="en-US" w:eastAsia="zh-CN"/>
        </w:rPr>
      </w:pPr>
      <w:r>
        <w:drawing>
          <wp:inline distT="0" distB="0" distL="114300" distR="114300">
            <wp:extent cx="5266690" cy="3568065"/>
            <wp:effectExtent l="0" t="0" r="10160" b="1333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2"/>
                    <a:stretch>
                      <a:fillRect/>
                    </a:stretch>
                  </pic:blipFill>
                  <pic:spPr>
                    <a:xfrm>
                      <a:off x="0" y="0"/>
                      <a:ext cx="5266690" cy="3568065"/>
                    </a:xfrm>
                    <a:prstGeom prst="rect">
                      <a:avLst/>
                    </a:prstGeom>
                    <a:noFill/>
                    <a:ln>
                      <a:noFill/>
                    </a:ln>
                  </pic:spPr>
                </pic:pic>
              </a:graphicData>
            </a:graphic>
          </wp:inline>
        </w:drawing>
      </w:r>
    </w:p>
    <w:p>
      <w:pPr>
        <w:jc w:val="center"/>
        <w:rPr>
          <w:rFonts w:hint="eastAsia"/>
          <w:lang w:val="en-US" w:eastAsia="zh-CN"/>
        </w:rPr>
      </w:pPr>
      <w:r>
        <w:rPr>
          <w:rFonts w:hint="eastAsia"/>
          <w:lang w:val="en-US" w:eastAsia="zh-CN"/>
        </w:rPr>
        <w:t>检查组查看气象台业务平台</w:t>
      </w:r>
    </w:p>
    <w:p>
      <w:pPr>
        <w:jc w:val="center"/>
        <w:rPr>
          <w:rFonts w:hint="eastAsia"/>
          <w:lang w:val="en-US" w:eastAsia="zh-CN"/>
        </w:rPr>
      </w:pPr>
    </w:p>
    <w:p>
      <w:pPr>
        <w:jc w:val="center"/>
        <w:rPr>
          <w:rFonts w:hint="default"/>
          <w:lang w:val="en-US" w:eastAsia="zh-CN"/>
        </w:rPr>
      </w:pPr>
      <w:r>
        <w:drawing>
          <wp:inline distT="0" distB="0" distL="114300" distR="114300">
            <wp:extent cx="5272405" cy="3505835"/>
            <wp:effectExtent l="0" t="0" r="4445" b="1841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3"/>
                    <a:stretch>
                      <a:fillRect/>
                    </a:stretch>
                  </pic:blipFill>
                  <pic:spPr>
                    <a:xfrm>
                      <a:off x="0" y="0"/>
                      <a:ext cx="5272405" cy="3505835"/>
                    </a:xfrm>
                    <a:prstGeom prst="rect">
                      <a:avLst/>
                    </a:prstGeom>
                    <a:noFill/>
                    <a:ln>
                      <a:noFill/>
                    </a:ln>
                  </pic:spPr>
                </pic:pic>
              </a:graphicData>
            </a:graphic>
          </wp:inline>
        </w:drawing>
      </w:r>
    </w:p>
    <w:p>
      <w:pPr>
        <w:jc w:val="center"/>
        <w:rPr>
          <w:rFonts w:hint="eastAsia"/>
          <w:lang w:val="en-US" w:eastAsia="zh-CN"/>
        </w:rPr>
      </w:pPr>
      <w:r>
        <w:rPr>
          <w:rFonts w:hint="eastAsia"/>
          <w:lang w:val="en-US" w:eastAsia="zh-CN"/>
        </w:rPr>
        <w:t>检查组查看琼山大院仓库</w:t>
      </w:r>
    </w:p>
    <w:p>
      <w:pPr>
        <w:jc w:val="center"/>
        <w:rPr>
          <w:rFonts w:hint="eastAsia"/>
          <w:lang w:val="en-US" w:eastAsia="zh-CN"/>
        </w:rPr>
      </w:pPr>
    </w:p>
    <w:p>
      <w:pPr>
        <w:jc w:val="center"/>
        <w:rPr>
          <w:rFonts w:hint="default"/>
          <w:lang w:val="en-US" w:eastAsia="zh-CN"/>
        </w:rPr>
      </w:pPr>
      <w:r>
        <w:drawing>
          <wp:inline distT="0" distB="0" distL="114300" distR="114300">
            <wp:extent cx="5266690" cy="3500120"/>
            <wp:effectExtent l="0" t="0" r="10160" b="508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4"/>
                    <a:stretch>
                      <a:fillRect/>
                    </a:stretch>
                  </pic:blipFill>
                  <pic:spPr>
                    <a:xfrm>
                      <a:off x="0" y="0"/>
                      <a:ext cx="5266690" cy="3500120"/>
                    </a:xfrm>
                    <a:prstGeom prst="rect">
                      <a:avLst/>
                    </a:prstGeom>
                    <a:noFill/>
                    <a:ln>
                      <a:noFill/>
                    </a:ln>
                  </pic:spPr>
                </pic:pic>
              </a:graphicData>
            </a:graphic>
          </wp:inline>
        </w:drawing>
      </w:r>
    </w:p>
    <w:p>
      <w:pPr>
        <w:jc w:val="center"/>
        <w:rPr>
          <w:rFonts w:hint="eastAsia"/>
          <w:lang w:val="en-US" w:eastAsia="zh-CN"/>
        </w:rPr>
      </w:pPr>
      <w:r>
        <w:rPr>
          <w:rFonts w:hint="eastAsia"/>
          <w:lang w:val="en-US" w:eastAsia="zh-CN"/>
        </w:rPr>
        <w:t>检查组查看琼山大院发电机房</w:t>
      </w:r>
    </w:p>
    <w:p>
      <w:pPr>
        <w:jc w:val="center"/>
        <w:rPr>
          <w:rFonts w:hint="eastAsia"/>
          <w:lang w:val="en-US" w:eastAsia="zh-CN"/>
        </w:rPr>
      </w:pPr>
    </w:p>
    <w:p>
      <w:pPr>
        <w:jc w:val="center"/>
        <w:rPr>
          <w:rFonts w:hint="eastAsia" w:eastAsiaTheme="minorEastAsia"/>
          <w:lang w:eastAsia="zh-CN"/>
        </w:rPr>
      </w:pPr>
      <w:r>
        <w:drawing>
          <wp:inline distT="0" distB="0" distL="114300" distR="114300">
            <wp:extent cx="5274310" cy="3517900"/>
            <wp:effectExtent l="0" t="0" r="2540" b="635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15"/>
                    <a:stretch>
                      <a:fillRect/>
                    </a:stretch>
                  </pic:blipFill>
                  <pic:spPr>
                    <a:xfrm>
                      <a:off x="0" y="0"/>
                      <a:ext cx="5274310" cy="3517900"/>
                    </a:xfrm>
                    <a:prstGeom prst="rect">
                      <a:avLst/>
                    </a:prstGeom>
                    <a:noFill/>
                    <a:ln>
                      <a:noFill/>
                    </a:ln>
                  </pic:spPr>
                </pic:pic>
              </a:graphicData>
            </a:graphic>
          </wp:inline>
        </w:drawing>
      </w:r>
    </w:p>
    <w:p>
      <w:pPr>
        <w:jc w:val="center"/>
        <w:rPr>
          <w:rFonts w:hint="eastAsia"/>
          <w:lang w:val="en-US" w:eastAsia="zh-CN"/>
        </w:rPr>
      </w:pPr>
      <w:r>
        <w:rPr>
          <w:rFonts w:hint="eastAsia"/>
          <w:lang w:val="en-US" w:eastAsia="zh-CN"/>
        </w:rPr>
        <w:t>检查组在琼山大院查阅相关材料</w:t>
      </w: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jc w:val="center"/>
        <w:rPr>
          <w:rFonts w:hint="eastAsia"/>
          <w:lang w:val="en-US" w:eastAsia="zh-CN"/>
        </w:rPr>
      </w:pPr>
    </w:p>
    <w:p>
      <w:pPr>
        <w:tabs>
          <w:tab w:val="left" w:pos="3621"/>
        </w:tabs>
        <w:bidi w:val="0"/>
        <w:jc w:val="center"/>
        <w:rPr>
          <w:rFonts w:hint="default"/>
          <w:lang w:val="en-US" w:eastAsia="zh-CN"/>
        </w:rPr>
      </w:pPr>
      <w:r>
        <w:drawing>
          <wp:inline distT="0" distB="0" distL="114300" distR="114300">
            <wp:extent cx="5272405" cy="3512820"/>
            <wp:effectExtent l="0" t="0" r="4445" b="11430"/>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16"/>
                    <a:stretch>
                      <a:fillRect/>
                    </a:stretch>
                  </pic:blipFill>
                  <pic:spPr>
                    <a:xfrm>
                      <a:off x="0" y="0"/>
                      <a:ext cx="5272405" cy="3512820"/>
                    </a:xfrm>
                    <a:prstGeom prst="rect">
                      <a:avLst/>
                    </a:prstGeom>
                    <a:noFill/>
                    <a:ln>
                      <a:noFill/>
                    </a:ln>
                  </pic:spPr>
                </pic:pic>
              </a:graphicData>
            </a:graphic>
          </wp:inline>
        </w:drawing>
      </w:r>
    </w:p>
    <w:p>
      <w:pPr>
        <w:bidi w:val="0"/>
        <w:jc w:val="center"/>
        <w:rPr>
          <w:rFonts w:hint="eastAsia" w:cstheme="minorBidi"/>
          <w:kern w:val="2"/>
          <w:sz w:val="21"/>
          <w:szCs w:val="22"/>
          <w:lang w:val="en-US" w:eastAsia="zh-CN" w:bidi="ar-SA"/>
        </w:rPr>
      </w:pPr>
      <w:r>
        <w:rPr>
          <w:rFonts w:hint="eastAsia" w:cstheme="minorBidi"/>
          <w:kern w:val="2"/>
          <w:sz w:val="21"/>
          <w:szCs w:val="22"/>
          <w:lang w:val="en-US" w:eastAsia="zh-CN" w:bidi="ar-SA"/>
        </w:rPr>
        <w:t>吴海峰局长作自查报告</w:t>
      </w:r>
    </w:p>
    <w:p>
      <w:pPr>
        <w:bidi w:val="0"/>
        <w:jc w:val="center"/>
        <w:rPr>
          <w:rFonts w:hint="eastAsia" w:cstheme="minorBidi"/>
          <w:kern w:val="2"/>
          <w:sz w:val="21"/>
          <w:szCs w:val="22"/>
          <w:lang w:val="en-US" w:eastAsia="zh-CN" w:bidi="ar-SA"/>
        </w:rPr>
      </w:pPr>
    </w:p>
    <w:p>
      <w:pPr>
        <w:bidi w:val="0"/>
        <w:jc w:val="center"/>
      </w:pPr>
      <w:r>
        <w:drawing>
          <wp:inline distT="0" distB="0" distL="114300" distR="114300">
            <wp:extent cx="5268595" cy="3534410"/>
            <wp:effectExtent l="0" t="0" r="8255" b="8890"/>
            <wp:docPr id="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
                    <pic:cNvPicPr>
                      <a:picLocks noChangeAspect="1"/>
                    </pic:cNvPicPr>
                  </pic:nvPicPr>
                  <pic:blipFill>
                    <a:blip r:embed="rId17"/>
                    <a:stretch>
                      <a:fillRect/>
                    </a:stretch>
                  </pic:blipFill>
                  <pic:spPr>
                    <a:xfrm>
                      <a:off x="0" y="0"/>
                      <a:ext cx="5268595" cy="3534410"/>
                    </a:xfrm>
                    <a:prstGeom prst="rect">
                      <a:avLst/>
                    </a:prstGeom>
                    <a:noFill/>
                    <a:ln>
                      <a:noFill/>
                    </a:ln>
                  </pic:spPr>
                </pic:pic>
              </a:graphicData>
            </a:graphic>
          </wp:inline>
        </w:drawing>
      </w:r>
    </w:p>
    <w:p>
      <w:pPr>
        <w:tabs>
          <w:tab w:val="left" w:pos="3621"/>
        </w:tabs>
        <w:bidi w:val="0"/>
        <w:jc w:val="center"/>
        <w:rPr>
          <w:rFonts w:hint="default"/>
          <w:lang w:val="en-US" w:eastAsia="zh-CN"/>
        </w:rPr>
      </w:pPr>
      <w:r>
        <w:rPr>
          <w:rFonts w:hint="eastAsia"/>
          <w:lang w:val="en-US" w:eastAsia="zh-CN"/>
        </w:rPr>
        <w:t>颜文胜组长作工作部署</w:t>
      </w:r>
    </w:p>
    <w:p>
      <w:pPr>
        <w:bidi w:val="0"/>
        <w:jc w:val="center"/>
        <w:rPr>
          <w:rFonts w:hint="default" w:asciiTheme="minorHAnsi" w:hAnsiTheme="minorHAnsi" w:eastAsiaTheme="minorEastAsia" w:cstheme="minorBidi"/>
          <w:kern w:val="2"/>
          <w:sz w:val="21"/>
          <w:szCs w:val="22"/>
          <w:lang w:val="en-US" w:eastAsia="zh-CN" w:bidi="ar-SA"/>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auto"/>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NjMTg0NTk1ODE3YWMwODM4M2NiZWM5NDY5MDMzMWYifQ=="/>
  </w:docVars>
  <w:rsids>
    <w:rsidRoot w:val="00FC788D"/>
    <w:rsid w:val="001B3FD5"/>
    <w:rsid w:val="001E0D30"/>
    <w:rsid w:val="0037275F"/>
    <w:rsid w:val="00395CCD"/>
    <w:rsid w:val="004C119B"/>
    <w:rsid w:val="005F2D72"/>
    <w:rsid w:val="006361C6"/>
    <w:rsid w:val="006737BA"/>
    <w:rsid w:val="006B2C97"/>
    <w:rsid w:val="00A13DC5"/>
    <w:rsid w:val="00B9710B"/>
    <w:rsid w:val="00BB51A3"/>
    <w:rsid w:val="00C1529E"/>
    <w:rsid w:val="00D10C20"/>
    <w:rsid w:val="00D11641"/>
    <w:rsid w:val="00D2554D"/>
    <w:rsid w:val="00FC788D"/>
    <w:rsid w:val="10862250"/>
    <w:rsid w:val="15C4191C"/>
    <w:rsid w:val="1B442797"/>
    <w:rsid w:val="28F06F6F"/>
    <w:rsid w:val="33761130"/>
    <w:rsid w:val="376862FB"/>
    <w:rsid w:val="4A66075B"/>
    <w:rsid w:val="5E860A86"/>
    <w:rsid w:val="7CE86CC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7">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Document Map"/>
    <w:basedOn w:val="1"/>
    <w:link w:val="10"/>
    <w:semiHidden/>
    <w:unhideWhenUsed/>
    <w:qFormat/>
    <w:uiPriority w:val="99"/>
    <w:rPr>
      <w:rFonts w:ascii="宋体" w:eastAsia="宋体"/>
      <w:sz w:val="18"/>
      <w:szCs w:val="18"/>
    </w:rPr>
  </w:style>
  <w:style w:type="paragraph" w:styleId="3">
    <w:name w:val="Balloon Text"/>
    <w:basedOn w:val="1"/>
    <w:link w:val="11"/>
    <w:semiHidden/>
    <w:unhideWhenUsed/>
    <w:qFormat/>
    <w:uiPriority w:val="99"/>
    <w:rPr>
      <w:sz w:val="18"/>
      <w:szCs w:val="18"/>
    </w:rPr>
  </w:style>
  <w:style w:type="paragraph" w:styleId="4">
    <w:name w:val="footer"/>
    <w:basedOn w:val="1"/>
    <w:link w:val="13"/>
    <w:unhideWhenUsed/>
    <w:qFormat/>
    <w:uiPriority w:val="99"/>
    <w:pPr>
      <w:tabs>
        <w:tab w:val="center" w:pos="4153"/>
        <w:tab w:val="right" w:pos="8306"/>
      </w:tabs>
      <w:snapToGrid w:val="0"/>
      <w:jc w:val="left"/>
    </w:pPr>
    <w:rPr>
      <w:sz w:val="18"/>
      <w:szCs w:val="18"/>
    </w:rPr>
  </w:style>
  <w:style w:type="paragraph" w:styleId="5">
    <w:name w:val="header"/>
    <w:basedOn w:val="1"/>
    <w:link w:val="12"/>
    <w:unhideWhenUsed/>
    <w:qFormat/>
    <w:uiPriority w:val="99"/>
    <w:pPr>
      <w:pBdr>
        <w:bottom w:val="single" w:color="auto" w:sz="6" w:space="1"/>
      </w:pBdr>
      <w:tabs>
        <w:tab w:val="center" w:pos="4153"/>
        <w:tab w:val="right" w:pos="8306"/>
      </w:tabs>
      <w:snapToGrid w:val="0"/>
      <w:jc w:val="center"/>
    </w:pPr>
    <w:rPr>
      <w:sz w:val="18"/>
      <w:szCs w:val="18"/>
    </w:rPr>
  </w:style>
  <w:style w:type="character" w:styleId="8">
    <w:name w:val="Emphasis"/>
    <w:basedOn w:val="7"/>
    <w:qFormat/>
    <w:uiPriority w:val="20"/>
    <w:rPr>
      <w:i/>
    </w:rPr>
  </w:style>
  <w:style w:type="paragraph" w:customStyle="1" w:styleId="9">
    <w:name w:val="Char Char Char Char"/>
    <w:basedOn w:val="2"/>
    <w:qFormat/>
    <w:uiPriority w:val="0"/>
    <w:pPr>
      <w:shd w:val="clear" w:color="auto" w:fill="000080"/>
    </w:pPr>
    <w:rPr>
      <w:rFonts w:ascii="Tahoma" w:hAnsi="Tahoma" w:cs="Tahoma"/>
      <w:sz w:val="24"/>
      <w:szCs w:val="24"/>
    </w:rPr>
  </w:style>
  <w:style w:type="character" w:customStyle="1" w:styleId="10">
    <w:name w:val="文档结构图 Char"/>
    <w:basedOn w:val="7"/>
    <w:link w:val="2"/>
    <w:semiHidden/>
    <w:qFormat/>
    <w:uiPriority w:val="99"/>
    <w:rPr>
      <w:rFonts w:ascii="宋体" w:eastAsia="宋体"/>
      <w:sz w:val="18"/>
      <w:szCs w:val="18"/>
    </w:rPr>
  </w:style>
  <w:style w:type="character" w:customStyle="1" w:styleId="11">
    <w:name w:val="批注框文本 Char"/>
    <w:basedOn w:val="7"/>
    <w:link w:val="3"/>
    <w:semiHidden/>
    <w:qFormat/>
    <w:uiPriority w:val="99"/>
    <w:rPr>
      <w:sz w:val="18"/>
      <w:szCs w:val="18"/>
    </w:rPr>
  </w:style>
  <w:style w:type="character" w:customStyle="1" w:styleId="12">
    <w:name w:val="页眉 Char"/>
    <w:basedOn w:val="7"/>
    <w:link w:val="5"/>
    <w:qFormat/>
    <w:uiPriority w:val="99"/>
    <w:rPr>
      <w:sz w:val="18"/>
      <w:szCs w:val="18"/>
    </w:rPr>
  </w:style>
  <w:style w:type="character" w:customStyle="1" w:styleId="13">
    <w:name w:val="页脚 Char"/>
    <w:basedOn w:val="7"/>
    <w:link w:val="4"/>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8</Pages>
  <Words>791</Words>
  <Characters>798</Characters>
  <Lines>4</Lines>
  <Paragraphs>1</Paragraphs>
  <TotalTime>11</TotalTime>
  <ScaleCrop>false</ScaleCrop>
  <LinksUpToDate>false</LinksUpToDate>
  <CharactersWithSpaces>798</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2021-04-10T15:13:00Z</dcterms:created>
  <dc:creator>海口局文秘</dc:creator>
  <cp:lastModifiedBy>侯伟</cp:lastModifiedBy>
  <dcterms:modified xsi:type="dcterms:W3CDTF">2023-03-17T09:35:01Z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4A2BE97F1BA14172B7610C5B6AF6434B</vt:lpwstr>
  </property>
</Properties>
</file>