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黑体" w:eastAsia="方正小标宋简体" w:cs="宋体"/>
          <w:bCs/>
          <w:kern w:val="0"/>
          <w:sz w:val="44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kern w:val="0"/>
          <w:sz w:val="44"/>
        </w:rPr>
        <w:t>国家统计局海口调查队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32"/>
          <w:szCs w:val="24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</w:rPr>
        <w:t>政府信息公开工作机构</w:t>
      </w:r>
    </w:p>
    <w:bookmarkEnd w:id="0"/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</w:t>
      </w:r>
      <w:r>
        <w:rPr>
          <w:rFonts w:hint="eastAsia" w:ascii="仿宋_GB2312" w:hAnsi="宋体" w:eastAsia="仿宋_GB2312" w:cs="宋体"/>
          <w:kern w:val="0"/>
          <w:sz w:val="32"/>
          <w:szCs w:val="24"/>
        </w:rPr>
        <w:t>　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 xml:space="preserve">    为规范本队政府信息公开工作，保障公民、法人和其他组织依法获取本队政府信息，依据《中华人民共和国政府信息公开条例》、《海口市政府信息公开规定》及其他有关规定，结合本队实际，成立本单位政府信息公开领导机构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　　</w:t>
      </w:r>
      <w:r>
        <w:rPr>
          <w:rFonts w:hint="eastAsia" w:ascii="黑体" w:hAnsi="黑体" w:eastAsia="黑体" w:cs="宋体"/>
          <w:kern w:val="0"/>
          <w:sz w:val="32"/>
          <w:szCs w:val="24"/>
        </w:rPr>
        <w:t>一、政府信息工作领导小组成员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　　组长：彭桂洁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　　副组长：</w:t>
      </w:r>
      <w:r>
        <w:rPr>
          <w:rFonts w:hint="eastAsia" w:ascii="仿宋_GB2312" w:hAnsi="宋体" w:eastAsia="仿宋_GB2312" w:cs="宋体"/>
          <w:kern w:val="0"/>
          <w:sz w:val="32"/>
          <w:szCs w:val="24"/>
          <w:lang w:eastAsia="zh-CN"/>
        </w:rPr>
        <w:t>王云霞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　　小组成员：</w:t>
      </w:r>
      <w:r>
        <w:rPr>
          <w:rFonts w:hint="eastAsia" w:ascii="仿宋_GB2312" w:hAnsi="宋体" w:eastAsia="仿宋_GB2312" w:cs="宋体"/>
          <w:kern w:val="0"/>
          <w:sz w:val="32"/>
          <w:szCs w:val="24"/>
          <w:lang w:eastAsia="zh-CN"/>
        </w:rPr>
        <w:t>焦怡茵</w:t>
      </w:r>
      <w:r>
        <w:rPr>
          <w:rFonts w:hint="eastAsia" w:ascii="仿宋_GB2312" w:hAnsi="宋体" w:eastAsia="仿宋_GB2312" w:cs="宋体"/>
          <w:kern w:val="0"/>
          <w:sz w:val="32"/>
          <w:szCs w:val="24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24"/>
          <w:lang w:eastAsia="zh-CN"/>
        </w:rPr>
        <w:t>张怡</w:t>
      </w:r>
      <w:r>
        <w:rPr>
          <w:rFonts w:hint="eastAsia" w:ascii="仿宋_GB2312" w:hAnsi="宋体" w:eastAsia="仿宋_GB2312" w:cs="宋体"/>
          <w:kern w:val="0"/>
          <w:sz w:val="32"/>
          <w:szCs w:val="24"/>
        </w:rPr>
        <w:t>、黄岳、杨松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　　</w:t>
      </w:r>
      <w:r>
        <w:rPr>
          <w:rFonts w:hint="eastAsia" w:ascii="黑体" w:hAnsi="黑体" w:eastAsia="黑体" w:cs="宋体"/>
          <w:kern w:val="0"/>
          <w:sz w:val="32"/>
          <w:szCs w:val="24"/>
        </w:rPr>
        <w:t>二、政府信息公开工作机构的具体职责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　　政府信息工作领导小组是本队政府信息管理工作的主管部门，负责组织、推进、指导、协调、监督本队政府信息公开工作，负责技术保障和维护、信息内容更新等工作。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 xml:space="preserve">    （一）协调、指导、监督本队公开的政府信息；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　　（二）组织编制本队政府信息公开指南、政府信息公开目录和政府信息公开工作年度报告；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　　（三）受理申请人申请本队政府信息公开事宜；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　　（四）本队规定的与政府信息公开有关的其他职责。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　　（五）协调确认本机构要公开的涉及其他行政机关的政府信息；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　　（六）完成领导交办的与政府信息公开有关的事宜。</w:t>
      </w:r>
    </w:p>
    <w:p>
      <w:pPr>
        <w:spacing w:line="560" w:lineRule="exact"/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B"/>
    <w:rsid w:val="002E6CE0"/>
    <w:rsid w:val="008C32BA"/>
    <w:rsid w:val="00D17E2B"/>
    <w:rsid w:val="00D34702"/>
    <w:rsid w:val="00DC533D"/>
    <w:rsid w:val="5C8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35</TotalTime>
  <ScaleCrop>false</ScaleCrop>
  <LinksUpToDate>false</LinksUpToDate>
  <CharactersWithSpaces>460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2019-07-26T06:33:00Z</dcterms:created>
  <dc:creator>hp</dc:creator>
  <cp:lastModifiedBy>焦怡茵</cp:lastModifiedBy>
  <cp:lastPrinted>2022-12-09T07:28:45Z</cp:lastPrinted>
  <dcterms:modified xsi:type="dcterms:W3CDTF">2022-12-09T08:12:09Z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